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3663F" w14:textId="00D0FC85" w:rsidR="008D3F8B" w:rsidRPr="00900ADC" w:rsidRDefault="004C3994" w:rsidP="0075648F">
      <w:pPr>
        <w:pStyle w:val="Heading1"/>
        <w:pBdr>
          <w:bottom w:val="none" w:sz="0" w:space="0" w:color="auto"/>
        </w:pBdr>
      </w:pPr>
      <w:r w:rsidRPr="00900ADC">
        <w:t>Aboriginal Studies 7</w:t>
      </w:r>
      <w:r w:rsidR="0075648F">
        <w:t>–</w:t>
      </w:r>
      <w:r w:rsidRPr="00900ADC">
        <w:t>10</w:t>
      </w:r>
      <w:r w:rsidR="0075648F">
        <w:t xml:space="preserve"> (2024):</w:t>
      </w:r>
      <w:r w:rsidR="0075648F">
        <w:br/>
        <w:t>Suggeste</w:t>
      </w:r>
      <w:r w:rsidR="00900ADC" w:rsidRPr="00900ADC">
        <w:t>d Stage 4 outcomes</w:t>
      </w:r>
    </w:p>
    <w:p w14:paraId="4E00F5B5" w14:textId="2FDEDEBC" w:rsidR="004C3994" w:rsidRDefault="0075648F" w:rsidP="005D766E">
      <w:r w:rsidRPr="0075648F">
        <w:t xml:space="preserve">The following suggested Stage 4 outcomes provide teachers with a guide to adjusting the Stage 5 outcomes in the </w:t>
      </w:r>
      <w:r w:rsidRPr="0075648F">
        <w:rPr>
          <w:i/>
          <w:iCs/>
        </w:rPr>
        <w:t>Aboriginal Studies 7–10 Syllabus</w:t>
      </w:r>
      <w:r w:rsidRPr="0075648F">
        <w:t xml:space="preserve"> (2024) to meet the needs of students in Years 7 and 8. If you are teaching the syllabus to students in Stage 5 refer to the Stage 5 syllabus outcomes.</w:t>
      </w:r>
    </w:p>
    <w:p w14:paraId="24CABBB4" w14:textId="57129822" w:rsidR="004C3994" w:rsidRDefault="0075648F" w:rsidP="0075648F">
      <w:pPr>
        <w:pStyle w:val="Heading3"/>
      </w:pPr>
      <w:r>
        <w:t>Suggested outcomes</w:t>
      </w:r>
    </w:p>
    <w:p w14:paraId="73A32B86" w14:textId="77777777" w:rsidR="0075648F" w:rsidRDefault="0075648F" w:rsidP="0075648F">
      <w:r>
        <w:t>A student:</w:t>
      </w:r>
    </w:p>
    <w:p w14:paraId="577D4F98" w14:textId="4BC58599" w:rsidR="0075648F" w:rsidRDefault="0075648F" w:rsidP="0075648F">
      <w:pPr>
        <w:pStyle w:val="Listdot"/>
      </w:pPr>
      <w:r>
        <w:t>describes factors that contribute to an Aboriginal person's identity</w:t>
      </w:r>
    </w:p>
    <w:p w14:paraId="7D634FA2" w14:textId="77777777" w:rsidR="0075648F" w:rsidRDefault="0075648F" w:rsidP="0075648F">
      <w:pPr>
        <w:pStyle w:val="Listdot"/>
      </w:pPr>
      <w:r>
        <w:t>identifies Aboriginal Peoples’ ways of maintaining and celebrating identity</w:t>
      </w:r>
    </w:p>
    <w:p w14:paraId="65F2FCC0" w14:textId="77777777" w:rsidR="0075648F" w:rsidRDefault="0075648F" w:rsidP="0075648F">
      <w:pPr>
        <w:pStyle w:val="Listdot"/>
      </w:pPr>
      <w:r>
        <w:t>explains the diverse nature of Aboriginal Cultures across time and location</w:t>
      </w:r>
    </w:p>
    <w:p w14:paraId="35D7382E" w14:textId="77777777" w:rsidR="0075648F" w:rsidRDefault="0075648F" w:rsidP="0075648F">
      <w:pPr>
        <w:pStyle w:val="Listdot"/>
      </w:pPr>
      <w:r>
        <w:t>explains the roles of families and Communities for Aboriginal Peoples</w:t>
      </w:r>
    </w:p>
    <w:p w14:paraId="1C92FBCE" w14:textId="77777777" w:rsidR="0075648F" w:rsidRDefault="0075648F" w:rsidP="0075648F">
      <w:pPr>
        <w:pStyle w:val="Listdot"/>
      </w:pPr>
      <w:r>
        <w:t>accounts for the importance of self-determination and autonomy for Aboriginal Peoples</w:t>
      </w:r>
    </w:p>
    <w:p w14:paraId="4DD2BF10" w14:textId="77777777" w:rsidR="0075648F" w:rsidRDefault="0075648F" w:rsidP="0075648F">
      <w:pPr>
        <w:pStyle w:val="Listdot"/>
      </w:pPr>
      <w:r>
        <w:t>explains the roles of Aboriginal Peoples locally, regionally, nationally or internationally</w:t>
      </w:r>
    </w:p>
    <w:p w14:paraId="28F8AF9E" w14:textId="77777777" w:rsidR="0075648F" w:rsidRDefault="0075648F" w:rsidP="0075648F">
      <w:pPr>
        <w:pStyle w:val="Listdot"/>
      </w:pPr>
      <w:r>
        <w:t>describes factors that influence perceptions of Aboriginal Peoples and the range of relationships with non-Aboriginal people</w:t>
      </w:r>
    </w:p>
    <w:p w14:paraId="6775FBF7" w14:textId="77777777" w:rsidR="0075648F" w:rsidRDefault="0075648F" w:rsidP="0075648F">
      <w:pPr>
        <w:pStyle w:val="Listdot"/>
      </w:pPr>
      <w:r>
        <w:t>applies appropriate Community consultation protocols and ethical research practices to gather and protect data</w:t>
      </w:r>
    </w:p>
    <w:p w14:paraId="7DCEE9B7" w14:textId="34501C15" w:rsidR="0075648F" w:rsidRPr="0075648F" w:rsidRDefault="0075648F" w:rsidP="00F10577">
      <w:pPr>
        <w:pStyle w:val="Listdot"/>
      </w:pPr>
      <w:r>
        <w:t>uses research methodologies and technologies to organise and share information and findings</w:t>
      </w:r>
    </w:p>
    <w:sectPr w:rsidR="0075648F" w:rsidRPr="0075648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7D300" w14:textId="77777777" w:rsidR="00722B53" w:rsidRDefault="00722B53" w:rsidP="0075648F">
      <w:pPr>
        <w:spacing w:after="0" w:line="240" w:lineRule="auto"/>
      </w:pPr>
      <w:r>
        <w:separator/>
      </w:r>
    </w:p>
  </w:endnote>
  <w:endnote w:type="continuationSeparator" w:id="0">
    <w:p w14:paraId="56CD791C" w14:textId="77777777" w:rsidR="00722B53" w:rsidRDefault="00722B53" w:rsidP="00756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61E5A" w14:textId="417E3271" w:rsidR="0075648F" w:rsidRPr="0075648F" w:rsidRDefault="0075648F" w:rsidP="0075648F">
    <w:pPr>
      <w:pBdr>
        <w:top w:val="single" w:sz="4" w:space="1" w:color="auto"/>
      </w:pBdr>
      <w:tabs>
        <w:tab w:val="right" w:pos="9027"/>
      </w:tabs>
      <w:spacing w:after="0"/>
      <w:rPr>
        <w:rFonts w:cs="Arial"/>
        <w:color w:val="002664"/>
        <w:sz w:val="18"/>
        <w:szCs w:val="18"/>
      </w:rPr>
    </w:pPr>
    <w:r w:rsidRPr="0075648F">
      <w:rPr>
        <w:rFonts w:cs="Arial"/>
        <w:color w:val="002664"/>
        <w:sz w:val="18"/>
        <w:szCs w:val="20"/>
      </w:rPr>
      <w:br/>
    </w:r>
    <w:r>
      <w:rPr>
        <w:rFonts w:cs="Arial"/>
        <w:color w:val="002664"/>
        <w:sz w:val="18"/>
        <w:szCs w:val="18"/>
      </w:rPr>
      <w:t>Aboriginal Studies</w:t>
    </w:r>
    <w:r w:rsidRPr="0075648F">
      <w:rPr>
        <w:rFonts w:cs="Arial"/>
        <w:color w:val="002664"/>
        <w:sz w:val="18"/>
        <w:szCs w:val="18"/>
      </w:rPr>
      <w:t xml:space="preserve"> 7–10 (2024): Suggested Stage 4 outcomes</w:t>
    </w:r>
    <w:r w:rsidRPr="0075648F">
      <w:rPr>
        <w:rFonts w:cs="Arial"/>
        <w:color w:val="002664"/>
        <w:sz w:val="18"/>
        <w:szCs w:val="18"/>
      </w:rPr>
      <w:tab/>
      <w:t xml:space="preserve">Page </w:t>
    </w:r>
    <w:r w:rsidRPr="0075648F">
      <w:rPr>
        <w:rFonts w:cs="Arial"/>
        <w:b/>
        <w:color w:val="002664"/>
        <w:sz w:val="18"/>
        <w:szCs w:val="18"/>
      </w:rPr>
      <w:fldChar w:fldCharType="begin"/>
    </w:r>
    <w:r w:rsidRPr="0075648F">
      <w:rPr>
        <w:rFonts w:cs="Arial"/>
        <w:b/>
        <w:color w:val="002664"/>
        <w:sz w:val="18"/>
        <w:szCs w:val="18"/>
      </w:rPr>
      <w:instrText xml:space="preserve"> PAGE  \* Arabic  \* MERGEFORMAT </w:instrText>
    </w:r>
    <w:r w:rsidRPr="0075648F">
      <w:rPr>
        <w:rFonts w:cs="Arial"/>
        <w:b/>
        <w:color w:val="002664"/>
        <w:sz w:val="18"/>
        <w:szCs w:val="18"/>
      </w:rPr>
      <w:fldChar w:fldCharType="separate"/>
    </w:r>
    <w:r w:rsidRPr="0075648F">
      <w:rPr>
        <w:rFonts w:cs="Arial"/>
        <w:b/>
        <w:color w:val="002664"/>
        <w:sz w:val="18"/>
        <w:szCs w:val="18"/>
      </w:rPr>
      <w:t>1</w:t>
    </w:r>
    <w:r w:rsidRPr="0075648F">
      <w:rPr>
        <w:rFonts w:cs="Arial"/>
        <w:b/>
        <w:color w:val="002664"/>
        <w:sz w:val="18"/>
        <w:szCs w:val="18"/>
      </w:rPr>
      <w:fldChar w:fldCharType="end"/>
    </w:r>
    <w:r w:rsidRPr="0075648F">
      <w:rPr>
        <w:rFonts w:cs="Arial"/>
        <w:color w:val="002664"/>
        <w:sz w:val="18"/>
        <w:szCs w:val="18"/>
      </w:rPr>
      <w:t xml:space="preserve"> of </w:t>
    </w:r>
    <w:r w:rsidRPr="0075648F">
      <w:rPr>
        <w:rFonts w:cs="Arial"/>
        <w:b/>
        <w:color w:val="002664"/>
        <w:sz w:val="18"/>
        <w:szCs w:val="18"/>
      </w:rPr>
      <w:fldChar w:fldCharType="begin"/>
    </w:r>
    <w:r w:rsidRPr="0075648F">
      <w:rPr>
        <w:rFonts w:cs="Arial"/>
        <w:b/>
        <w:color w:val="002664"/>
        <w:sz w:val="18"/>
        <w:szCs w:val="18"/>
      </w:rPr>
      <w:instrText xml:space="preserve"> NUMPAGES  \* Arabic  \* MERGEFORMAT </w:instrText>
    </w:r>
    <w:r w:rsidRPr="0075648F">
      <w:rPr>
        <w:rFonts w:cs="Arial"/>
        <w:b/>
        <w:color w:val="002664"/>
        <w:sz w:val="18"/>
        <w:szCs w:val="18"/>
      </w:rPr>
      <w:fldChar w:fldCharType="separate"/>
    </w:r>
    <w:r w:rsidRPr="0075648F">
      <w:rPr>
        <w:rFonts w:cs="Arial"/>
        <w:b/>
        <w:color w:val="002664"/>
        <w:sz w:val="18"/>
        <w:szCs w:val="18"/>
      </w:rPr>
      <w:t>1</w:t>
    </w:r>
    <w:r w:rsidRPr="0075648F">
      <w:rPr>
        <w:rFonts w:cs="Arial"/>
        <w:b/>
        <w:color w:val="002664"/>
        <w:sz w:val="18"/>
        <w:szCs w:val="18"/>
      </w:rPr>
      <w:fldChar w:fldCharType="end"/>
    </w:r>
  </w:p>
  <w:p w14:paraId="70174586" w14:textId="77777777" w:rsidR="0075648F" w:rsidRPr="0075648F" w:rsidRDefault="0075648F" w:rsidP="0075648F">
    <w:pPr>
      <w:rPr>
        <w:rFonts w:cs="Arial"/>
        <w:color w:val="002664"/>
        <w:sz w:val="18"/>
        <w:szCs w:val="20"/>
      </w:rPr>
    </w:pPr>
    <w:r w:rsidRPr="0075648F">
      <w:rPr>
        <w:rFonts w:cs="Arial"/>
        <w:color w:val="002664"/>
        <w:sz w:val="18"/>
        <w:szCs w:val="18"/>
      </w:rPr>
      <w:t>© 2024 NSW Education Standards Authority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40389" w14:textId="77777777" w:rsidR="00722B53" w:rsidRDefault="00722B53" w:rsidP="0075648F">
      <w:pPr>
        <w:spacing w:after="0" w:line="240" w:lineRule="auto"/>
      </w:pPr>
      <w:r>
        <w:separator/>
      </w:r>
    </w:p>
  </w:footnote>
  <w:footnote w:type="continuationSeparator" w:id="0">
    <w:p w14:paraId="33040CAC" w14:textId="77777777" w:rsidR="00722B53" w:rsidRDefault="00722B53" w:rsidP="00756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A4436" w14:textId="77777777" w:rsidR="0075648F" w:rsidRPr="0075648F" w:rsidRDefault="0075648F" w:rsidP="0075648F">
    <w:pPr>
      <w:tabs>
        <w:tab w:val="center" w:pos="4320"/>
        <w:tab w:val="right" w:pos="8640"/>
      </w:tabs>
      <w:rPr>
        <w:b/>
        <w:bCs/>
        <w:color w:val="002664"/>
        <w:sz w:val="28"/>
        <w:szCs w:val="28"/>
      </w:rPr>
    </w:pPr>
    <w:r w:rsidRPr="0075648F">
      <w:rPr>
        <w:noProof/>
        <w:sz w:val="40"/>
        <w:szCs w:val="40"/>
        <w:lang w:eastAsia="en-AU"/>
      </w:rPr>
      <w:drawing>
        <wp:anchor distT="0" distB="0" distL="114300" distR="114300" simplePos="0" relativeHeight="251659264" behindDoc="1" locked="0" layoutInCell="1" allowOverlap="1" wp14:anchorId="68D6C8D9" wp14:editId="12E41FA0">
          <wp:simplePos x="0" y="0"/>
          <wp:positionH relativeFrom="margin">
            <wp:posOffset>5078730</wp:posOffset>
          </wp:positionH>
          <wp:positionV relativeFrom="paragraph">
            <wp:posOffset>-106045</wp:posOffset>
          </wp:positionV>
          <wp:extent cx="655955" cy="697230"/>
          <wp:effectExtent l="0" t="0" r="0" b="7620"/>
          <wp:wrapTight wrapText="bothSides">
            <wp:wrapPolygon edited="0">
              <wp:start x="0" y="0"/>
              <wp:lineTo x="0" y="21246"/>
              <wp:lineTo x="20701" y="21246"/>
              <wp:lineTo x="20701" y="0"/>
              <wp:lineTo x="0" y="0"/>
            </wp:wrapPolygon>
          </wp:wrapTight>
          <wp:docPr id="1" name="Picture 1" descr="NSW Government logo" title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ratah NSWGovt Two ColourHiRes_sm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955" cy="6972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678E14" w14:textId="77777777" w:rsidR="0075648F" w:rsidRPr="0075648F" w:rsidRDefault="0075648F" w:rsidP="0075648F">
    <w:pPr>
      <w:tabs>
        <w:tab w:val="center" w:pos="4320"/>
        <w:tab w:val="right" w:pos="8640"/>
      </w:tabs>
      <w:rPr>
        <w:b/>
        <w:bCs/>
        <w:color w:val="002664"/>
        <w:sz w:val="28"/>
        <w:szCs w:val="28"/>
      </w:rPr>
    </w:pPr>
    <w:r w:rsidRPr="0075648F">
      <w:rPr>
        <w:b/>
        <w:noProof/>
        <w:color w:val="002664"/>
        <w:sz w:val="40"/>
        <w:szCs w:val="40"/>
        <w:lang w:eastAsia="en-AU"/>
      </w:rPr>
      <w:drawing>
        <wp:anchor distT="0" distB="0" distL="114300" distR="114300" simplePos="0" relativeHeight="251660288" behindDoc="1" locked="0" layoutInCell="1" allowOverlap="1" wp14:anchorId="549DFB17" wp14:editId="4BB68383">
          <wp:simplePos x="0" y="0"/>
          <wp:positionH relativeFrom="column">
            <wp:posOffset>8181505</wp:posOffset>
          </wp:positionH>
          <wp:positionV relativeFrom="paragraph">
            <wp:posOffset>-346185</wp:posOffset>
          </wp:positionV>
          <wp:extent cx="660400" cy="701675"/>
          <wp:effectExtent l="0" t="0" r="6350" b="3175"/>
          <wp:wrapTight wrapText="bothSides">
            <wp:wrapPolygon edited="0">
              <wp:start x="0" y="0"/>
              <wp:lineTo x="0" y="21111"/>
              <wp:lineTo x="21185" y="21111"/>
              <wp:lineTo x="21185" y="0"/>
              <wp:lineTo x="0" y="0"/>
            </wp:wrapPolygon>
          </wp:wrapTight>
          <wp:docPr id="2" name="Picture 2" descr="NSW Government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NSW Government logo&#10;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400" cy="701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648F">
      <w:rPr>
        <w:b/>
        <w:bCs/>
        <w:color w:val="002664"/>
        <w:sz w:val="28"/>
        <w:szCs w:val="28"/>
      </w:rPr>
      <w:t>NSW Education Standards Authority</w:t>
    </w:r>
  </w:p>
  <w:p w14:paraId="32C27387" w14:textId="77777777" w:rsidR="0075648F" w:rsidRPr="0075648F" w:rsidRDefault="0075648F" w:rsidP="0075648F">
    <w:pPr>
      <w:pBdr>
        <w:bottom w:val="single" w:sz="4" w:space="1" w:color="280070"/>
      </w:pBdr>
      <w:rPr>
        <w:color w:val="041E42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2093C"/>
    <w:multiLevelType w:val="hybridMultilevel"/>
    <w:tmpl w:val="53AA16EC"/>
    <w:lvl w:ilvl="0" w:tplc="C686BA64">
      <w:start w:val="1"/>
      <w:numFmt w:val="bullet"/>
      <w:pStyle w:val="Listdot"/>
      <w:lvlText w:val=""/>
      <w:lvlJc w:val="left"/>
      <w:pPr>
        <w:ind w:left="360" w:hanging="360"/>
      </w:pPr>
      <w:rPr>
        <w:rFonts w:ascii="Wingdings" w:hAnsi="Wingdings" w:hint="default"/>
        <w:color w:val="00266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9191A"/>
    <w:multiLevelType w:val="hybridMultilevel"/>
    <w:tmpl w:val="5BE023B0"/>
    <w:lvl w:ilvl="0" w:tplc="93B0676E">
      <w:start w:val="1"/>
      <w:numFmt w:val="bullet"/>
      <w:pStyle w:val="Tablelist-do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F4A7F"/>
    <w:multiLevelType w:val="multilevel"/>
    <w:tmpl w:val="C0BC6790"/>
    <w:lvl w:ilvl="0">
      <w:start w:val="1"/>
      <w:numFmt w:val="decimal"/>
      <w:pStyle w:val="Numberedlist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002664"/>
        <w:sz w:val="20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color w:val="280070"/>
        <w:sz w:val="22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ascii="Arial" w:hAnsi="Arial" w:hint="default"/>
        <w:b/>
        <w:i w:val="0"/>
        <w:color w:val="280070"/>
        <w:sz w:val="22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num w:numId="1" w16cid:durableId="81296195">
    <w:abstractNumId w:val="0"/>
  </w:num>
  <w:num w:numId="2" w16cid:durableId="341475214">
    <w:abstractNumId w:val="2"/>
  </w:num>
  <w:num w:numId="3" w16cid:durableId="1014456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66E"/>
    <w:rsid w:val="00025EDB"/>
    <w:rsid w:val="000B5C47"/>
    <w:rsid w:val="00120B8D"/>
    <w:rsid w:val="00135698"/>
    <w:rsid w:val="00156CAD"/>
    <w:rsid w:val="00226D48"/>
    <w:rsid w:val="00260B47"/>
    <w:rsid w:val="00271336"/>
    <w:rsid w:val="00275B2A"/>
    <w:rsid w:val="002F2E9B"/>
    <w:rsid w:val="003E4215"/>
    <w:rsid w:val="00434C1D"/>
    <w:rsid w:val="004A103B"/>
    <w:rsid w:val="004A3D3E"/>
    <w:rsid w:val="004B6098"/>
    <w:rsid w:val="004C3994"/>
    <w:rsid w:val="0053048F"/>
    <w:rsid w:val="005A001D"/>
    <w:rsid w:val="005D766E"/>
    <w:rsid w:val="00683E28"/>
    <w:rsid w:val="00722B53"/>
    <w:rsid w:val="0075648F"/>
    <w:rsid w:val="00775E48"/>
    <w:rsid w:val="00794C2E"/>
    <w:rsid w:val="007D586B"/>
    <w:rsid w:val="0087027F"/>
    <w:rsid w:val="008D3F8B"/>
    <w:rsid w:val="00900ADC"/>
    <w:rsid w:val="00915CC9"/>
    <w:rsid w:val="00950CEE"/>
    <w:rsid w:val="009B2752"/>
    <w:rsid w:val="00A11C2A"/>
    <w:rsid w:val="00A412DD"/>
    <w:rsid w:val="00A62AAF"/>
    <w:rsid w:val="00A70925"/>
    <w:rsid w:val="00B20C6E"/>
    <w:rsid w:val="00C45F95"/>
    <w:rsid w:val="00C5516E"/>
    <w:rsid w:val="00C6573C"/>
    <w:rsid w:val="00C75FB9"/>
    <w:rsid w:val="00C96104"/>
    <w:rsid w:val="00CA49B8"/>
    <w:rsid w:val="00CD3438"/>
    <w:rsid w:val="00D15E3E"/>
    <w:rsid w:val="00D83FD7"/>
    <w:rsid w:val="00E25874"/>
    <w:rsid w:val="00E56803"/>
    <w:rsid w:val="00F10577"/>
    <w:rsid w:val="00F8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D08AB"/>
  <w15:chartTrackingRefBased/>
  <w15:docId w15:val="{81564399-8C76-4810-902A-7D2767961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0" w:qFormat="1"/>
    <w:lsdException w:name="heading 2" w:semiHidden="1" w:uiPriority="11" w:unhideWhenUsed="1" w:qFormat="1"/>
    <w:lsdException w:name="heading 3" w:semiHidden="1" w:uiPriority="12" w:unhideWhenUsed="1" w:qFormat="1"/>
    <w:lsdException w:name="heading 4" w:semiHidden="1" w:uiPriority="13" w:unhideWhenUsed="1" w:qFormat="1"/>
    <w:lsdException w:name="heading 5" w:semiHidden="1" w:uiPriority="14" w:unhideWhenUsed="1" w:qFormat="1"/>
    <w:lsdException w:name="heading 6" w:semiHidden="1" w:uiPriority="15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5648F"/>
    <w:pPr>
      <w:widowControl w:val="0"/>
      <w:spacing w:after="240" w:line="276" w:lineRule="auto"/>
    </w:pPr>
    <w:rPr>
      <w:rFonts w:ascii="Arial" w:eastAsia="Calibri" w:hAnsi="Arial"/>
      <w:spacing w:val="-2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10"/>
    <w:rsid w:val="0075648F"/>
    <w:pPr>
      <w:pBdr>
        <w:bottom w:val="single" w:sz="4" w:space="1" w:color="auto"/>
      </w:pBdr>
      <w:spacing w:before="320"/>
      <w:outlineLvl w:val="0"/>
    </w:pPr>
    <w:rPr>
      <w:rFonts w:cs="Calibri"/>
      <w:b/>
      <w:bCs/>
      <w:color w:val="002664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11"/>
    <w:qFormat/>
    <w:rsid w:val="0075648F"/>
    <w:pPr>
      <w:ind w:left="993" w:hanging="993"/>
      <w:outlineLvl w:val="1"/>
    </w:pPr>
    <w:rPr>
      <w:b/>
      <w:bCs/>
      <w:color w:val="002664"/>
      <w:sz w:val="34"/>
      <w:szCs w:val="34"/>
    </w:rPr>
  </w:style>
  <w:style w:type="paragraph" w:styleId="Heading3">
    <w:name w:val="heading 3"/>
    <w:basedOn w:val="Normal"/>
    <w:next w:val="Normal"/>
    <w:link w:val="Heading3Char"/>
    <w:autoRedefine/>
    <w:uiPriority w:val="12"/>
    <w:qFormat/>
    <w:rsid w:val="0075648F"/>
    <w:pPr>
      <w:spacing w:before="320"/>
      <w:ind w:left="1134" w:hanging="1134"/>
      <w:outlineLvl w:val="2"/>
    </w:pPr>
    <w:rPr>
      <w:rFonts w:cs="Calibri"/>
      <w:b/>
      <w:bCs/>
      <w:color w:val="002664"/>
      <w:sz w:val="30"/>
      <w:szCs w:val="30"/>
    </w:rPr>
  </w:style>
  <w:style w:type="paragraph" w:styleId="Heading4">
    <w:name w:val="heading 4"/>
    <w:basedOn w:val="Normal"/>
    <w:next w:val="Normal"/>
    <w:link w:val="Heading4Char"/>
    <w:autoRedefine/>
    <w:uiPriority w:val="13"/>
    <w:qFormat/>
    <w:rsid w:val="0075648F"/>
    <w:pPr>
      <w:spacing w:before="160" w:after="200"/>
      <w:outlineLvl w:val="3"/>
    </w:pPr>
    <w:rPr>
      <w:rFonts w:cs="Calibri"/>
      <w:b/>
      <w:bCs/>
      <w:color w:val="002664"/>
      <w:sz w:val="24"/>
      <w:szCs w:val="24"/>
    </w:rPr>
  </w:style>
  <w:style w:type="paragraph" w:styleId="Heading5">
    <w:name w:val="heading 5"/>
    <w:basedOn w:val="Heading4"/>
    <w:next w:val="Normal"/>
    <w:link w:val="Heading5Char"/>
    <w:uiPriority w:val="14"/>
    <w:qFormat/>
    <w:rsid w:val="0075648F"/>
    <w:pPr>
      <w:spacing w:after="240"/>
      <w:outlineLvl w:val="4"/>
    </w:pPr>
    <w:rPr>
      <w:sz w:val="22"/>
    </w:rPr>
  </w:style>
  <w:style w:type="paragraph" w:styleId="Heading6">
    <w:name w:val="heading 6"/>
    <w:aliases w:val="Don't use Heading 6"/>
    <w:basedOn w:val="Heading5"/>
    <w:next w:val="Normal"/>
    <w:link w:val="Heading6Char"/>
    <w:uiPriority w:val="15"/>
    <w:rsid w:val="0075648F"/>
    <w:pPr>
      <w:spacing w:before="200" w:after="80"/>
      <w:outlineLvl w:val="5"/>
    </w:pPr>
    <w:rPr>
      <w:caps/>
      <w:color w:val="CE0037"/>
      <w:sz w:val="16"/>
    </w:rPr>
  </w:style>
  <w:style w:type="paragraph" w:styleId="Heading7">
    <w:name w:val="heading 7"/>
    <w:aliases w:val="Heading 7 don't use"/>
    <w:basedOn w:val="Normal"/>
    <w:next w:val="Normal"/>
    <w:link w:val="Heading7Char"/>
    <w:uiPriority w:val="9"/>
    <w:unhideWhenUsed/>
    <w:rsid w:val="0075648F"/>
    <w:pPr>
      <w:keepNext/>
      <w:keepLines/>
      <w:spacing w:before="120" w:after="160"/>
      <w:ind w:left="426"/>
      <w:outlineLvl w:val="6"/>
    </w:pPr>
    <w:rPr>
      <w:rFonts w:eastAsiaTheme="majorEastAsia" w:cstheme="majorBidi"/>
      <w:b/>
      <w:bCs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648F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564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5F9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5F95"/>
    <w:rPr>
      <w:sz w:val="20"/>
      <w:szCs w:val="20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75648F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75648F"/>
    <w:rPr>
      <w:rFonts w:ascii="Arial" w:eastAsia="Calibri" w:hAnsi="Arial"/>
      <w:b/>
      <w:bCs/>
      <w:spacing w:val="-2"/>
      <w:kern w:val="0"/>
      <w:sz w:val="20"/>
      <w14:ligatures w14:val="none"/>
    </w:rPr>
  </w:style>
  <w:style w:type="paragraph" w:styleId="Revision">
    <w:name w:val="Revision"/>
    <w:hidden/>
    <w:uiPriority w:val="99"/>
    <w:semiHidden/>
    <w:rsid w:val="00A412D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64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48F"/>
    <w:rPr>
      <w:rFonts w:ascii="Tahoma" w:eastAsia="Calibri" w:hAnsi="Tahoma" w:cs="Tahoma"/>
      <w:spacing w:val="-2"/>
      <w:kern w:val="0"/>
      <w:sz w:val="16"/>
      <w:szCs w:val="16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75648F"/>
    <w:pPr>
      <w:spacing w:after="200" w:line="240" w:lineRule="auto"/>
      <w:jc w:val="center"/>
    </w:pPr>
    <w:rPr>
      <w:i/>
      <w:iCs/>
      <w:color w:val="002664"/>
      <w:sz w:val="18"/>
      <w:szCs w:val="18"/>
      <w:lang w:eastAsia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5648F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5648F"/>
    <w:rPr>
      <w:rFonts w:ascii="Lucida Grande" w:eastAsia="Calibri" w:hAnsi="Lucida Grande" w:cs="Lucida Grande"/>
      <w:spacing w:val="-2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75648F"/>
    <w:rPr>
      <w:rFonts w:ascii="Arial" w:hAnsi="Arial"/>
      <w:i/>
      <w:iCs/>
      <w:lang w:val="en-AU"/>
    </w:rPr>
  </w:style>
  <w:style w:type="paragraph" w:customStyle="1" w:styleId="Exampleheading">
    <w:name w:val="Example heading"/>
    <w:basedOn w:val="Normal"/>
    <w:link w:val="ExampleheadingChar"/>
    <w:autoRedefine/>
    <w:uiPriority w:val="1"/>
    <w:qFormat/>
    <w:rsid w:val="0075648F"/>
    <w:pPr>
      <w:widowControl/>
      <w:spacing w:after="200"/>
      <w:ind w:right="40"/>
      <w:contextualSpacing/>
    </w:pPr>
    <w:rPr>
      <w:rFonts w:eastAsia="Arial" w:cs="Arial"/>
      <w:b/>
      <w:bCs/>
      <w:color w:val="002664"/>
      <w:spacing w:val="0"/>
      <w:sz w:val="16"/>
      <w:szCs w:val="20"/>
      <w:lang w:eastAsia="en-AU"/>
    </w:rPr>
  </w:style>
  <w:style w:type="character" w:customStyle="1" w:styleId="ExampleheadingChar">
    <w:name w:val="Example heading Char"/>
    <w:basedOn w:val="DefaultParagraphFont"/>
    <w:link w:val="Exampleheading"/>
    <w:uiPriority w:val="1"/>
    <w:rsid w:val="0075648F"/>
    <w:rPr>
      <w:rFonts w:ascii="Arial" w:eastAsia="Arial" w:hAnsi="Arial" w:cs="Arial"/>
      <w:b/>
      <w:bCs/>
      <w:color w:val="002664"/>
      <w:kern w:val="0"/>
      <w:sz w:val="16"/>
      <w:szCs w:val="20"/>
      <w:lang w:eastAsia="en-AU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75648F"/>
    <w:rPr>
      <w:rFonts w:ascii="Arial" w:hAnsi="Arial"/>
      <w:color w:val="92318E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5648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75648F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648F"/>
    <w:rPr>
      <w:rFonts w:ascii="Arial" w:eastAsia="Calibri" w:hAnsi="Arial"/>
      <w:spacing w:val="-2"/>
      <w:kern w:val="0"/>
      <w:sz w:val="20"/>
      <w:szCs w:val="20"/>
      <w14:ligatures w14:val="none"/>
    </w:rPr>
  </w:style>
  <w:style w:type="paragraph" w:customStyle="1" w:styleId="FootnoteDoubledigit">
    <w:name w:val="Footnote: Double digit"/>
    <w:autoRedefine/>
    <w:uiPriority w:val="1"/>
    <w:qFormat/>
    <w:rsid w:val="0075648F"/>
    <w:pPr>
      <w:spacing w:after="0" w:line="240" w:lineRule="auto"/>
      <w:ind w:left="284" w:hanging="284"/>
    </w:pPr>
    <w:rPr>
      <w:rFonts w:ascii="Arial" w:eastAsia="Calibri" w:hAnsi="Arial"/>
      <w:color w:val="002664"/>
      <w:spacing w:val="-2"/>
      <w:kern w:val="0"/>
      <w:sz w:val="16"/>
      <w:szCs w:val="20"/>
      <w14:ligatures w14:val="none"/>
    </w:rPr>
  </w:style>
  <w:style w:type="paragraph" w:customStyle="1" w:styleId="FootnoteAdditionalexampledoubledigits">
    <w:name w:val="Footnote: Additional example double digits"/>
    <w:basedOn w:val="FootnoteDoubledigit"/>
    <w:uiPriority w:val="1"/>
    <w:qFormat/>
    <w:rsid w:val="0075648F"/>
    <w:pPr>
      <w:ind w:hanging="142"/>
    </w:pPr>
  </w:style>
  <w:style w:type="paragraph" w:customStyle="1" w:styleId="FootnoteAdditionalexamplessingledigits">
    <w:name w:val="Footnote: Additional examples single digits"/>
    <w:autoRedefine/>
    <w:uiPriority w:val="1"/>
    <w:qFormat/>
    <w:rsid w:val="0075648F"/>
    <w:pPr>
      <w:spacing w:after="0" w:line="240" w:lineRule="auto"/>
      <w:ind w:left="233" w:hanging="142"/>
    </w:pPr>
    <w:rPr>
      <w:rFonts w:ascii="Arial" w:eastAsia="Calibri" w:hAnsi="Arial"/>
      <w:color w:val="002664"/>
      <w:spacing w:val="-2"/>
      <w:kern w:val="0"/>
      <w:sz w:val="16"/>
      <w:szCs w:val="20"/>
      <w14:ligatures w14:val="none"/>
    </w:rPr>
  </w:style>
  <w:style w:type="paragraph" w:customStyle="1" w:styleId="FootnoteSingledigit">
    <w:name w:val="Footnote: Single digit"/>
    <w:uiPriority w:val="1"/>
    <w:qFormat/>
    <w:rsid w:val="0075648F"/>
    <w:pPr>
      <w:spacing w:after="0" w:line="240" w:lineRule="auto"/>
      <w:ind w:left="227" w:hanging="227"/>
    </w:pPr>
    <w:rPr>
      <w:rFonts w:ascii="Arial" w:eastAsia="Calibri" w:hAnsi="Arial"/>
      <w:color w:val="002664"/>
      <w:spacing w:val="-2"/>
      <w:kern w:val="0"/>
      <w:sz w:val="16"/>
      <w:szCs w:val="20"/>
      <w14:ligatures w14:val="none"/>
    </w:rPr>
  </w:style>
  <w:style w:type="paragraph" w:customStyle="1" w:styleId="Frontpage-Dates">
    <w:name w:val="Frontpage - Dates"/>
    <w:basedOn w:val="Normal"/>
    <w:next w:val="Normal"/>
    <w:uiPriority w:val="1"/>
    <w:rsid w:val="0075648F"/>
    <w:rPr>
      <w:b/>
      <w:bCs/>
      <w:color w:val="002664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10"/>
    <w:rsid w:val="0075648F"/>
    <w:rPr>
      <w:rFonts w:ascii="Arial" w:eastAsia="Calibri" w:hAnsi="Arial" w:cs="Calibri"/>
      <w:b/>
      <w:bCs/>
      <w:color w:val="002664"/>
      <w:spacing w:val="-2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11"/>
    <w:rsid w:val="0075648F"/>
    <w:rPr>
      <w:rFonts w:ascii="Arial" w:eastAsia="Calibri" w:hAnsi="Arial"/>
      <w:b/>
      <w:bCs/>
      <w:color w:val="002664"/>
      <w:spacing w:val="-2"/>
      <w:kern w:val="0"/>
      <w:sz w:val="34"/>
      <w:szCs w:val="34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12"/>
    <w:rsid w:val="0075648F"/>
    <w:rPr>
      <w:rFonts w:ascii="Arial" w:eastAsia="Calibri" w:hAnsi="Arial" w:cs="Calibri"/>
      <w:b/>
      <w:bCs/>
      <w:color w:val="002664"/>
      <w:spacing w:val="-2"/>
      <w:kern w:val="0"/>
      <w:sz w:val="30"/>
      <w:szCs w:val="3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13"/>
    <w:rsid w:val="0075648F"/>
    <w:rPr>
      <w:rFonts w:ascii="Arial" w:eastAsia="Calibri" w:hAnsi="Arial" w:cs="Calibri"/>
      <w:b/>
      <w:bCs/>
      <w:color w:val="002664"/>
      <w:spacing w:val="-2"/>
      <w:kern w:val="0"/>
      <w:sz w:val="24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14"/>
    <w:rsid w:val="0075648F"/>
    <w:rPr>
      <w:rFonts w:ascii="Arial" w:eastAsia="Calibri" w:hAnsi="Arial" w:cs="Calibri"/>
      <w:b/>
      <w:bCs/>
      <w:color w:val="002664"/>
      <w:spacing w:val="-2"/>
      <w:kern w:val="0"/>
      <w:szCs w:val="24"/>
      <w14:ligatures w14:val="none"/>
    </w:rPr>
  </w:style>
  <w:style w:type="character" w:customStyle="1" w:styleId="Heading6Char">
    <w:name w:val="Heading 6 Char"/>
    <w:aliases w:val="Don't use Heading 6 Char"/>
    <w:basedOn w:val="DefaultParagraphFont"/>
    <w:link w:val="Heading6"/>
    <w:uiPriority w:val="15"/>
    <w:rsid w:val="0075648F"/>
    <w:rPr>
      <w:rFonts w:ascii="Arial" w:eastAsia="Calibri" w:hAnsi="Arial" w:cs="Calibri"/>
      <w:b/>
      <w:bCs/>
      <w:caps/>
      <w:color w:val="CE0037"/>
      <w:spacing w:val="-2"/>
      <w:kern w:val="0"/>
      <w:sz w:val="16"/>
      <w:szCs w:val="24"/>
      <w14:ligatures w14:val="none"/>
    </w:rPr>
  </w:style>
  <w:style w:type="character" w:customStyle="1" w:styleId="Heading7Char">
    <w:name w:val="Heading 7 Char"/>
    <w:aliases w:val="Heading 7 don't use Char"/>
    <w:basedOn w:val="DefaultParagraphFont"/>
    <w:link w:val="Heading7"/>
    <w:uiPriority w:val="9"/>
    <w:rsid w:val="0075648F"/>
    <w:rPr>
      <w:rFonts w:ascii="Arial" w:eastAsiaTheme="majorEastAsia" w:hAnsi="Arial" w:cstheme="majorBidi"/>
      <w:b/>
      <w:bCs/>
      <w:iCs/>
      <w:color w:val="404040" w:themeColor="text1" w:themeTint="BF"/>
      <w:spacing w:val="-2"/>
      <w:kern w:val="0"/>
      <w:sz w:val="20"/>
      <w14:ligatures w14:val="none"/>
    </w:rPr>
  </w:style>
  <w:style w:type="paragraph" w:customStyle="1" w:styleId="HeadingTOC">
    <w:name w:val="Heading TOC"/>
    <w:basedOn w:val="Heading1"/>
    <w:autoRedefine/>
    <w:rsid w:val="0075648F"/>
    <w:pPr>
      <w:keepNext/>
      <w:keepLines/>
      <w:widowControl/>
      <w:spacing w:before="0" w:after="120"/>
      <w:contextualSpacing/>
    </w:pPr>
    <w:rPr>
      <w:rFonts w:eastAsia="Arial" w:cs="Arial"/>
      <w:spacing w:val="0"/>
      <w:lang w:eastAsia="en-AU"/>
    </w:rPr>
  </w:style>
  <w:style w:type="table" w:styleId="LightShading-Accent6">
    <w:name w:val="Light Shading Accent 6"/>
    <w:basedOn w:val="TableNormal"/>
    <w:uiPriority w:val="60"/>
    <w:rsid w:val="0075648F"/>
    <w:pPr>
      <w:spacing w:after="0" w:line="240" w:lineRule="auto"/>
    </w:pPr>
    <w:rPr>
      <w:rFonts w:eastAsiaTheme="minorEastAsia"/>
      <w:color w:val="538135" w:themeColor="accent6" w:themeShade="BF"/>
      <w:kern w:val="0"/>
      <w:lang w:eastAsia="en-AU"/>
      <w14:ligatures w14:val="none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customStyle="1" w:styleId="Listdot">
    <w:name w:val="List dot"/>
    <w:basedOn w:val="Normal"/>
    <w:uiPriority w:val="1"/>
    <w:qFormat/>
    <w:rsid w:val="0075648F"/>
    <w:pPr>
      <w:numPr>
        <w:numId w:val="1"/>
      </w:numPr>
      <w:spacing w:after="0"/>
    </w:pPr>
  </w:style>
  <w:style w:type="paragraph" w:styleId="ListParagraph">
    <w:name w:val="List Paragraph"/>
    <w:aliases w:val="don't use List Paragraph"/>
    <w:basedOn w:val="Normal"/>
    <w:uiPriority w:val="34"/>
    <w:qFormat/>
    <w:rsid w:val="0075648F"/>
    <w:pPr>
      <w:ind w:left="720"/>
      <w:contextualSpacing/>
    </w:pPr>
  </w:style>
  <w:style w:type="table" w:customStyle="1" w:styleId="NESATable">
    <w:name w:val="NESA Table"/>
    <w:basedOn w:val="TableNormal"/>
    <w:uiPriority w:val="99"/>
    <w:rsid w:val="0075648F"/>
    <w:pPr>
      <w:spacing w:after="0" w:line="240" w:lineRule="auto"/>
      <w:ind w:left="40" w:right="40"/>
    </w:pPr>
    <w:rPr>
      <w:rFonts w:ascii="Arial" w:hAnsi="Arial"/>
      <w:kern w:val="0"/>
      <w:sz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left w:w="113" w:type="dxa"/>
        <w:bottom w:w="57" w:type="dxa"/>
        <w:right w:w="113" w:type="dxa"/>
      </w:tblCellMar>
    </w:tblPr>
    <w:trPr>
      <w:cantSplit/>
    </w:trPr>
    <w:tcPr>
      <w:shd w:val="clear" w:color="auto" w:fill="auto"/>
    </w:tcPr>
    <w:tblStylePr w:type="firstRow">
      <w:pPr>
        <w:widowControl/>
        <w:wordWrap/>
      </w:pPr>
      <w:rPr>
        <w:rFonts w:ascii="Arial" w:hAnsi="Arial"/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2664"/>
      </w:tcPr>
    </w:tblStylePr>
    <w:tblStylePr w:type="firstCol">
      <w:rPr>
        <w:b w:val="0"/>
      </w:rPr>
    </w:tblStylePr>
  </w:style>
  <w:style w:type="paragraph" w:styleId="NormalWeb">
    <w:name w:val="Normal (Web)"/>
    <w:basedOn w:val="Normal"/>
    <w:uiPriority w:val="99"/>
    <w:semiHidden/>
    <w:unhideWhenUsed/>
    <w:rsid w:val="0075648F"/>
    <w:rPr>
      <w:rFonts w:ascii="Times New Roman" w:hAnsi="Times New Roman" w:cs="Times New Roman"/>
      <w:sz w:val="24"/>
      <w:szCs w:val="24"/>
    </w:rPr>
  </w:style>
  <w:style w:type="paragraph" w:customStyle="1" w:styleId="Numberedlist">
    <w:name w:val="Numbered list"/>
    <w:basedOn w:val="Normal"/>
    <w:uiPriority w:val="8"/>
    <w:rsid w:val="0075648F"/>
    <w:pPr>
      <w:widowControl/>
      <w:numPr>
        <w:numId w:val="2"/>
      </w:numPr>
      <w:spacing w:after="200"/>
      <w:ind w:right="40"/>
      <w:contextualSpacing/>
    </w:pPr>
    <w:rPr>
      <w:rFonts w:eastAsia="Arial" w:cs="Arial"/>
      <w:spacing w:val="0"/>
      <w:szCs w:val="20"/>
      <w:lang w:eastAsia="en-AU"/>
    </w:rPr>
  </w:style>
  <w:style w:type="paragraph" w:customStyle="1" w:styleId="Organisationname">
    <w:name w:val="Organisation name"/>
    <w:basedOn w:val="Normal"/>
    <w:uiPriority w:val="40"/>
    <w:semiHidden/>
    <w:qFormat/>
    <w:rsid w:val="0075648F"/>
    <w:pPr>
      <w:tabs>
        <w:tab w:val="right" w:pos="8931"/>
      </w:tabs>
      <w:spacing w:after="0"/>
    </w:pPr>
    <w:rPr>
      <w:b/>
      <w:color w:val="041E42"/>
      <w:position w:val="30"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75648F"/>
  </w:style>
  <w:style w:type="character" w:styleId="PlaceholderText">
    <w:name w:val="Placeholder Text"/>
    <w:basedOn w:val="DefaultParagraphFont"/>
    <w:uiPriority w:val="99"/>
    <w:semiHidden/>
    <w:rsid w:val="0075648F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rsid w:val="0075648F"/>
    <w:pPr>
      <w:spacing w:line="360" w:lineRule="auto"/>
    </w:pPr>
    <w:rPr>
      <w:b/>
      <w:i/>
      <w:iCs/>
      <w:color w:val="92318E"/>
    </w:rPr>
  </w:style>
  <w:style w:type="character" w:customStyle="1" w:styleId="QuoteChar">
    <w:name w:val="Quote Char"/>
    <w:basedOn w:val="DefaultParagraphFont"/>
    <w:link w:val="Quote"/>
    <w:uiPriority w:val="29"/>
    <w:rsid w:val="0075648F"/>
    <w:rPr>
      <w:rFonts w:ascii="Arial" w:eastAsia="Calibri" w:hAnsi="Arial"/>
      <w:b/>
      <w:i/>
      <w:iCs/>
      <w:color w:val="92318E"/>
      <w:spacing w:val="-2"/>
      <w:kern w:val="0"/>
      <w:sz w:val="20"/>
      <w14:ligatures w14:val="none"/>
    </w:rPr>
  </w:style>
  <w:style w:type="paragraph" w:customStyle="1" w:styleId="RelatedLifeSkilloutcome">
    <w:name w:val="Related Life Skill outcome"/>
    <w:basedOn w:val="Normal"/>
    <w:uiPriority w:val="1"/>
    <w:qFormat/>
    <w:rsid w:val="0075648F"/>
    <w:pPr>
      <w:widowControl/>
      <w:pBdr>
        <w:top w:val="nil"/>
        <w:left w:val="nil"/>
        <w:bottom w:val="nil"/>
        <w:right w:val="nil"/>
        <w:between w:val="nil"/>
      </w:pBdr>
      <w:spacing w:before="120" w:after="360"/>
    </w:pPr>
    <w:rPr>
      <w:b/>
    </w:rPr>
  </w:style>
  <w:style w:type="character" w:styleId="Strong">
    <w:name w:val="Strong"/>
    <w:basedOn w:val="DefaultParagraphFont"/>
    <w:uiPriority w:val="22"/>
    <w:rsid w:val="0075648F"/>
    <w:rPr>
      <w:b/>
      <w:bCs/>
    </w:rPr>
  </w:style>
  <w:style w:type="paragraph" w:styleId="Subtitle">
    <w:name w:val="Subtitle"/>
    <w:basedOn w:val="Normal"/>
    <w:next w:val="Normal"/>
    <w:link w:val="SubtitleChar"/>
    <w:autoRedefine/>
    <w:uiPriority w:val="16"/>
    <w:rsid w:val="0075648F"/>
    <w:rPr>
      <w:rFonts w:cs="Arial"/>
      <w:b/>
      <w:color w:val="002664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6"/>
    <w:rsid w:val="0075648F"/>
    <w:rPr>
      <w:rFonts w:ascii="Arial" w:eastAsia="Calibri" w:hAnsi="Arial" w:cs="Arial"/>
      <w:b/>
      <w:color w:val="002664"/>
      <w:spacing w:val="-2"/>
      <w:kern w:val="0"/>
      <w:sz w:val="52"/>
      <w:szCs w:val="52"/>
      <w14:ligatures w14:val="none"/>
    </w:rPr>
  </w:style>
  <w:style w:type="table" w:customStyle="1" w:styleId="TableGrid3">
    <w:name w:val="Table Grid3"/>
    <w:basedOn w:val="TableNormal"/>
    <w:next w:val="TableGrid"/>
    <w:uiPriority w:val="39"/>
    <w:rsid w:val="0075648F"/>
    <w:pPr>
      <w:spacing w:after="0" w:line="240" w:lineRule="auto"/>
    </w:pPr>
    <w:rPr>
      <w:rFonts w:ascii="Arial" w:eastAsia="Arial" w:hAnsi="Arial" w:cs="Arial"/>
      <w:spacing w:val="-2"/>
      <w:kern w:val="0"/>
      <w:sz w:val="20"/>
      <w:szCs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link w:val="TableheadingChar"/>
    <w:autoRedefine/>
    <w:uiPriority w:val="15"/>
    <w:rsid w:val="0075648F"/>
    <w:pPr>
      <w:ind w:left="40" w:right="40"/>
    </w:pPr>
    <w:rPr>
      <w:rFonts w:cs="Calibri"/>
      <w:b/>
      <w:color w:val="FFFFFF" w:themeColor="background1"/>
      <w:szCs w:val="24"/>
      <w:lang w:eastAsia="en-AU"/>
    </w:rPr>
  </w:style>
  <w:style w:type="character" w:customStyle="1" w:styleId="TableheadingChar">
    <w:name w:val="Table heading Char"/>
    <w:basedOn w:val="Heading5Char"/>
    <w:link w:val="Tableheading"/>
    <w:uiPriority w:val="15"/>
    <w:rsid w:val="0075648F"/>
    <w:rPr>
      <w:rFonts w:ascii="Arial" w:eastAsia="Calibri" w:hAnsi="Arial" w:cs="Calibri"/>
      <w:b/>
      <w:bCs w:val="0"/>
      <w:color w:val="FFFFFF" w:themeColor="background1"/>
      <w:spacing w:val="-2"/>
      <w:kern w:val="0"/>
      <w:sz w:val="20"/>
      <w:szCs w:val="24"/>
      <w:lang w:eastAsia="en-AU"/>
      <w14:ligatures w14:val="none"/>
    </w:rPr>
  </w:style>
  <w:style w:type="paragraph" w:customStyle="1" w:styleId="Tablelist-dot">
    <w:name w:val="Table list - dot"/>
    <w:basedOn w:val="Normal"/>
    <w:uiPriority w:val="1"/>
    <w:qFormat/>
    <w:rsid w:val="0075648F"/>
    <w:pPr>
      <w:widowControl/>
      <w:numPr>
        <w:numId w:val="3"/>
      </w:numPr>
      <w:spacing w:after="200"/>
      <w:ind w:right="40"/>
      <w:contextualSpacing/>
    </w:pPr>
    <w:rPr>
      <w:rFonts w:eastAsia="Arial" w:cs="Arial"/>
      <w:spacing w:val="0"/>
      <w:szCs w:val="20"/>
      <w:lang w:eastAsia="en-AU"/>
    </w:rPr>
  </w:style>
  <w:style w:type="paragraph" w:customStyle="1" w:styleId="TableParagraph">
    <w:name w:val="Table Paragraph"/>
    <w:basedOn w:val="Normal"/>
    <w:uiPriority w:val="15"/>
    <w:qFormat/>
    <w:rsid w:val="0075648F"/>
    <w:pPr>
      <w:ind w:left="40" w:right="40"/>
    </w:pPr>
    <w:rPr>
      <w:lang w:eastAsia="en-AU"/>
    </w:rPr>
  </w:style>
  <w:style w:type="paragraph" w:styleId="Title">
    <w:name w:val="Title"/>
    <w:basedOn w:val="Normal"/>
    <w:next w:val="Normal"/>
    <w:link w:val="TitleChar"/>
    <w:autoRedefine/>
    <w:uiPriority w:val="10"/>
    <w:rsid w:val="0075648F"/>
    <w:pPr>
      <w:keepLines/>
      <w:spacing w:before="3200"/>
      <w:ind w:right="34"/>
    </w:pPr>
    <w:rPr>
      <w:rFonts w:cs="Calibri"/>
      <w:b/>
      <w:bCs/>
      <w:color w:val="002664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75648F"/>
    <w:rPr>
      <w:rFonts w:ascii="Arial" w:eastAsia="Calibri" w:hAnsi="Arial" w:cs="Calibri"/>
      <w:b/>
      <w:bCs/>
      <w:color w:val="002664"/>
      <w:spacing w:val="-2"/>
      <w:kern w:val="0"/>
      <w:sz w:val="60"/>
      <w:szCs w:val="60"/>
      <w14:ligatures w14:val="none"/>
    </w:rPr>
  </w:style>
  <w:style w:type="paragraph" w:styleId="TOC1">
    <w:name w:val="toc 1"/>
    <w:basedOn w:val="Normal"/>
    <w:uiPriority w:val="39"/>
    <w:rsid w:val="0075648F"/>
    <w:pPr>
      <w:tabs>
        <w:tab w:val="right" w:leader="dot" w:pos="8789"/>
      </w:tabs>
      <w:spacing w:before="80" w:after="120"/>
      <w:ind w:left="425" w:right="380" w:hanging="425"/>
    </w:pPr>
    <w:rPr>
      <w:rFonts w:cs="Arial"/>
      <w:noProof/>
    </w:rPr>
  </w:style>
  <w:style w:type="paragraph" w:styleId="TOC2">
    <w:name w:val="toc 2"/>
    <w:basedOn w:val="Normal"/>
    <w:uiPriority w:val="39"/>
    <w:rsid w:val="0075648F"/>
    <w:pPr>
      <w:tabs>
        <w:tab w:val="right" w:leader="dot" w:pos="8789"/>
      </w:tabs>
      <w:spacing w:before="120"/>
      <w:ind w:left="709" w:right="380" w:hanging="425"/>
    </w:pPr>
    <w:rPr>
      <w:rFonts w:cs="Arial"/>
      <w:noProof/>
    </w:rPr>
  </w:style>
  <w:style w:type="paragraph" w:styleId="TOC3">
    <w:name w:val="toc 3"/>
    <w:basedOn w:val="TOC2"/>
    <w:uiPriority w:val="39"/>
    <w:rsid w:val="0075648F"/>
    <w:pPr>
      <w:ind w:left="1134" w:hanging="567"/>
    </w:pPr>
  </w:style>
  <w:style w:type="paragraph" w:styleId="TOCHeading">
    <w:name w:val="TOC Heading"/>
    <w:basedOn w:val="Normal"/>
    <w:next w:val="Normal"/>
    <w:autoRedefine/>
    <w:uiPriority w:val="39"/>
    <w:unhideWhenUsed/>
    <w:rsid w:val="0075648F"/>
    <w:pPr>
      <w:pBdr>
        <w:bottom w:val="single" w:sz="4" w:space="1" w:color="auto"/>
      </w:pBdr>
    </w:pPr>
    <w:rPr>
      <w:b/>
      <w:color w:val="002664"/>
      <w:sz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75648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564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48F"/>
    <w:rPr>
      <w:rFonts w:ascii="Arial" w:eastAsia="Calibri" w:hAnsi="Arial"/>
      <w:spacing w:val="-2"/>
      <w:kern w:val="0"/>
      <w:sz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564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48F"/>
    <w:rPr>
      <w:rFonts w:ascii="Arial" w:eastAsia="Calibri" w:hAnsi="Arial"/>
      <w:spacing w:val="-2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Aboriginal Studies 7–10 (2024): Suggested Stage 4 outcomes</vt:lpstr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Aboriginal Studies 7–10 (2024): Suggested Stage 4 outcomes</dc:title>
  <dc:subject/>
  <dc:creator>NSW Education Standards Authority</dc:creator>
  <cp:keywords/>
  <dc:description/>
  <cp:lastModifiedBy>Gianna Pagni</cp:lastModifiedBy>
  <cp:revision>3</cp:revision>
  <dcterms:created xsi:type="dcterms:W3CDTF">2024-11-01T01:44:00Z</dcterms:created>
  <dcterms:modified xsi:type="dcterms:W3CDTF">2024-11-03T23:53:00Z</dcterms:modified>
</cp:coreProperties>
</file>