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2BC9" w14:textId="2E0BF3AB" w:rsidR="00B11954" w:rsidRPr="00B11954" w:rsidRDefault="00B11954" w:rsidP="003D2643">
      <w:pPr>
        <w:pStyle w:val="Heading1"/>
      </w:pPr>
      <w:r w:rsidRPr="00B11954">
        <w:t>Health and Movement Science</w:t>
      </w:r>
      <w:r w:rsidR="002F1F6F">
        <w:t xml:space="preserve"> </w:t>
      </w:r>
      <w:r w:rsidRPr="00B11954">
        <w:t>Stage 6</w:t>
      </w:r>
      <w:r w:rsidR="002F1F6F" w:rsidRPr="00B11954">
        <w:t xml:space="preserve"> – </w:t>
      </w:r>
      <w:r w:rsidRPr="00B11954">
        <w:t>Year 12</w:t>
      </w:r>
      <w:r>
        <w:t xml:space="preserve">: Depth </w:t>
      </w:r>
      <w:r w:rsidR="00E1251D">
        <w:t>s</w:t>
      </w:r>
      <w:r>
        <w:t>tudy</w:t>
      </w:r>
      <w:r w:rsidR="002F1F6F">
        <w:t xml:space="preserve"> (Sports injury)</w:t>
      </w:r>
      <w:r>
        <w:t>, Appendix A</w:t>
      </w:r>
    </w:p>
    <w:p w14:paraId="1121FB50" w14:textId="2B37674C" w:rsidR="007A7AEF" w:rsidRPr="0079468E" w:rsidRDefault="000240BD" w:rsidP="00B11954">
      <w:pPr>
        <w:pStyle w:val="Heading2"/>
      </w:pPr>
      <w:r>
        <w:t>ACL rehabilitation program</w:t>
      </w:r>
    </w:p>
    <w:p w14:paraId="000778F0" w14:textId="4D3F9495" w:rsidR="0079468E" w:rsidRPr="0079468E" w:rsidRDefault="0079468E" w:rsidP="00B11954">
      <w:pPr>
        <w:pStyle w:val="Heading3"/>
      </w:pPr>
      <w:r w:rsidRPr="0079468E">
        <w:t>Phase 1: Progressive mobilisation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455"/>
      </w:tblGrid>
      <w:tr w:rsidR="0079468E" w:rsidRPr="0079468E" w14:paraId="2704E76A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31329" w14:textId="3AC0D2B6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>Goals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2D792" w14:textId="11B5A802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>
              <w:rPr>
                <w:lang w:eastAsia="en-AU"/>
              </w:rPr>
              <w:t>K</w:t>
            </w:r>
            <w:r w:rsidRPr="0079468E">
              <w:rPr>
                <w:lang w:eastAsia="en-AU"/>
              </w:rPr>
              <w:t>nee straight (full extension), decreased swelling and quadriceps firing</w:t>
            </w:r>
            <w:r w:rsidR="000240BD">
              <w:rPr>
                <w:lang w:eastAsia="en-AU"/>
              </w:rPr>
              <w:t>.</w:t>
            </w:r>
            <w:r w:rsidRPr="0079468E">
              <w:rPr>
                <w:lang w:eastAsia="en-AU"/>
              </w:rPr>
              <w:t>  </w:t>
            </w:r>
          </w:p>
        </w:tc>
      </w:tr>
      <w:tr w:rsidR="0079468E" w:rsidRPr="0079468E" w14:paraId="265ADDCE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B0EB0" w14:textId="77777777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>Heat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F70E6" w14:textId="7F2B6497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>Wheat pack – heated in a microwave for 1 min</w:t>
            </w:r>
            <w:r w:rsidR="000240BD">
              <w:rPr>
                <w:lang w:eastAsia="en-AU"/>
              </w:rPr>
              <w:t>ute</w:t>
            </w:r>
            <w:r w:rsidR="00D4196B">
              <w:rPr>
                <w:lang w:eastAsia="en-AU"/>
              </w:rPr>
              <w:t>, then cover</w:t>
            </w:r>
            <w:r w:rsidRPr="0079468E">
              <w:rPr>
                <w:lang w:eastAsia="en-AU"/>
              </w:rPr>
              <w:t xml:space="preserve"> ACL area (5 minutes) </w:t>
            </w:r>
            <w:r w:rsidR="000240BD">
              <w:rPr>
                <w:lang w:eastAsia="en-AU"/>
              </w:rPr>
              <w:t>pre-</w:t>
            </w:r>
            <w:r w:rsidRPr="0079468E">
              <w:rPr>
                <w:lang w:eastAsia="en-AU"/>
              </w:rPr>
              <w:t>passive knee extension. </w:t>
            </w:r>
          </w:p>
        </w:tc>
      </w:tr>
      <w:tr w:rsidR="0079468E" w:rsidRPr="0079468E" w14:paraId="72B15A42" w14:textId="77777777" w:rsidTr="0079468E">
        <w:trPr>
          <w:trHeight w:val="48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BEECC" w14:textId="0DFFCD64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>Compression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4BC1D" w14:textId="10FB0558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 xml:space="preserve">Compression </w:t>
            </w:r>
            <w:r w:rsidR="00D4196B" w:rsidRPr="0079468E">
              <w:rPr>
                <w:lang w:eastAsia="en-AU"/>
              </w:rPr>
              <w:t>–</w:t>
            </w:r>
            <w:r w:rsidRPr="0079468E">
              <w:rPr>
                <w:lang w:eastAsia="en-AU"/>
              </w:rPr>
              <w:t xml:space="preserve"> wear a bandage during </w:t>
            </w:r>
            <w:r w:rsidRPr="0079468E">
              <w:rPr>
                <w:u w:val="single"/>
                <w:lang w:eastAsia="en-AU"/>
              </w:rPr>
              <w:t>passive</w:t>
            </w:r>
            <w:r w:rsidRPr="0079468E">
              <w:rPr>
                <w:lang w:eastAsia="en-AU"/>
              </w:rPr>
              <w:t xml:space="preserve"> knee extension.  </w:t>
            </w:r>
          </w:p>
        </w:tc>
      </w:tr>
      <w:tr w:rsidR="0079468E" w:rsidRPr="0079468E" w14:paraId="31D0B1BE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078E2" w14:textId="5EB2527C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>Passive knee extension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A46F2" w14:textId="1E22749E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>With the patient sitting on the edge of a treatment bed, the physio</w:t>
            </w:r>
            <w:r w:rsidR="000240BD">
              <w:rPr>
                <w:lang w:eastAsia="en-AU"/>
              </w:rPr>
              <w:t>th</w:t>
            </w:r>
            <w:r w:rsidR="00D4196B">
              <w:rPr>
                <w:lang w:eastAsia="en-AU"/>
              </w:rPr>
              <w:t>e</w:t>
            </w:r>
            <w:r w:rsidR="000240BD">
              <w:rPr>
                <w:lang w:eastAsia="en-AU"/>
              </w:rPr>
              <w:t>rapist</w:t>
            </w:r>
            <w:r w:rsidRPr="0079468E">
              <w:rPr>
                <w:lang w:eastAsia="en-AU"/>
              </w:rPr>
              <w:t xml:space="preserve"> takes the relaxed knee into full passive extension. The patient is then required to maintain full active extension of the knee when the physio</w:t>
            </w:r>
            <w:r w:rsidR="000240BD">
              <w:rPr>
                <w:lang w:eastAsia="en-AU"/>
              </w:rPr>
              <w:t>therapist</w:t>
            </w:r>
            <w:r w:rsidRPr="0079468E">
              <w:rPr>
                <w:lang w:eastAsia="en-AU"/>
              </w:rPr>
              <w:t xml:space="preserve"> removes support</w:t>
            </w:r>
            <w:r w:rsidR="000240BD">
              <w:rPr>
                <w:lang w:eastAsia="en-AU"/>
              </w:rPr>
              <w:t>.</w:t>
            </w:r>
          </w:p>
        </w:tc>
      </w:tr>
      <w:tr w:rsidR="0079468E" w:rsidRPr="0079468E" w14:paraId="5D3168F4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F9B5E" w14:textId="77777777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>Ice 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83AB7" w14:textId="56750E2F" w:rsidR="0079468E" w:rsidRPr="0079468E" w:rsidRDefault="0079468E" w:rsidP="00B11954">
            <w:pPr>
              <w:spacing w:before="120" w:after="120"/>
              <w:ind w:left="57" w:right="57"/>
              <w:rPr>
                <w:lang w:eastAsia="en-AU"/>
              </w:rPr>
            </w:pPr>
            <w:r w:rsidRPr="0079468E">
              <w:rPr>
                <w:lang w:eastAsia="en-AU"/>
              </w:rPr>
              <w:t xml:space="preserve">Ice – in a wet towel covering ACL area </w:t>
            </w:r>
            <w:r w:rsidR="000240BD">
              <w:rPr>
                <w:lang w:eastAsia="en-AU"/>
              </w:rPr>
              <w:t>post-</w:t>
            </w:r>
            <w:r w:rsidRPr="0079468E">
              <w:rPr>
                <w:lang w:eastAsia="en-AU"/>
              </w:rPr>
              <w:t>passive knee extension. </w:t>
            </w:r>
          </w:p>
        </w:tc>
      </w:tr>
    </w:tbl>
    <w:p w14:paraId="4B9436C0" w14:textId="0B1BA7AA" w:rsidR="0079468E" w:rsidRDefault="0079468E" w:rsidP="0079468E">
      <w:pPr>
        <w:textAlignment w:val="baseline"/>
        <w:rPr>
          <w:rFonts w:eastAsia="Times New Roman" w:cs="Arial"/>
          <w:szCs w:val="20"/>
          <w:lang w:eastAsia="en-AU"/>
        </w:rPr>
      </w:pPr>
      <w:r w:rsidRPr="0079468E">
        <w:rPr>
          <w:rFonts w:eastAsia="Times New Roman" w:cs="Arial"/>
          <w:szCs w:val="20"/>
          <w:lang w:eastAsia="en-AU"/>
        </w:rPr>
        <w:t> </w:t>
      </w:r>
    </w:p>
    <w:p w14:paraId="3EFBEBF1" w14:textId="2D983E4D" w:rsidR="0079468E" w:rsidRDefault="0079468E" w:rsidP="00B11954">
      <w:pPr>
        <w:pStyle w:val="Heading3"/>
        <w:rPr>
          <w:rFonts w:eastAsia="Times New Roman"/>
          <w:lang w:eastAsia="en-AU"/>
        </w:rPr>
      </w:pPr>
      <w:r w:rsidRPr="0079468E">
        <w:t xml:space="preserve">Phase </w:t>
      </w:r>
      <w:r>
        <w:t>2</w:t>
      </w:r>
      <w:r w:rsidRPr="0079468E">
        <w:t>:</w:t>
      </w:r>
      <w:r>
        <w:t xml:space="preserve"> Graduated exercise</w:t>
      </w:r>
      <w:r w:rsidR="000240BD">
        <w:t xml:space="preserve"> – s</w:t>
      </w:r>
      <w:r>
        <w:t>tretching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455"/>
      </w:tblGrid>
      <w:tr w:rsidR="0079468E" w:rsidRPr="0079468E" w14:paraId="7104860F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0C84C" w14:textId="610CD83E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Goals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1061F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79468E" w:rsidRPr="0079468E" w14:paraId="53FFEA8B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12B90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0F627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62BAEE8D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5AF11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9DE1D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52819B62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E8658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49FC2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22249A40" w14:textId="77777777" w:rsidTr="0079468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2EA7F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AF98F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</w:tbl>
    <w:p w14:paraId="713E3EAC" w14:textId="13E897FE" w:rsidR="0079468E" w:rsidRDefault="0079468E" w:rsidP="0079468E">
      <w:pPr>
        <w:textAlignment w:val="baseline"/>
        <w:rPr>
          <w:rFonts w:eastAsia="Times New Roman" w:cs="Arial"/>
          <w:szCs w:val="20"/>
          <w:lang w:eastAsia="en-AU"/>
        </w:rPr>
      </w:pPr>
      <w:r w:rsidRPr="0079468E">
        <w:rPr>
          <w:rFonts w:eastAsia="Times New Roman" w:cs="Arial"/>
          <w:szCs w:val="20"/>
          <w:lang w:eastAsia="en-AU"/>
        </w:rPr>
        <w:t> </w:t>
      </w:r>
    </w:p>
    <w:p w14:paraId="7CF8C22C" w14:textId="77777777" w:rsidR="00B11954" w:rsidRDefault="00B11954">
      <w:pPr>
        <w:widowControl/>
        <w:spacing w:after="0" w:line="240" w:lineRule="auto"/>
        <w:rPr>
          <w:rFonts w:eastAsia="Times New Roman" w:cs="Arial"/>
          <w:szCs w:val="20"/>
          <w:lang w:eastAsia="en-AU"/>
        </w:rPr>
      </w:pPr>
      <w:r>
        <w:rPr>
          <w:rFonts w:eastAsia="Times New Roman" w:cs="Arial"/>
          <w:szCs w:val="20"/>
          <w:lang w:eastAsia="en-AU"/>
        </w:rPr>
        <w:br w:type="page"/>
      </w:r>
    </w:p>
    <w:p w14:paraId="5D1BA4BE" w14:textId="670DDA6E" w:rsidR="0079468E" w:rsidRPr="0079468E" w:rsidRDefault="0079468E" w:rsidP="00B11954">
      <w:pPr>
        <w:pStyle w:val="Heading3"/>
        <w:rPr>
          <w:lang w:eastAsia="en-AU"/>
        </w:rPr>
      </w:pPr>
      <w:r>
        <w:rPr>
          <w:lang w:eastAsia="en-AU"/>
        </w:rPr>
        <w:lastRenderedPageBreak/>
        <w:t>Phase 3: Graduated exercise</w:t>
      </w:r>
      <w:r w:rsidR="000240BD">
        <w:rPr>
          <w:lang w:eastAsia="en-AU"/>
        </w:rPr>
        <w:t xml:space="preserve"> – c</w:t>
      </w:r>
      <w:r>
        <w:rPr>
          <w:lang w:eastAsia="en-AU"/>
        </w:rPr>
        <w:t>onditioning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448"/>
      </w:tblGrid>
      <w:tr w:rsidR="0079468E" w:rsidRPr="0079468E" w14:paraId="19585C22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4E7AA" w14:textId="7A134878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b/>
                <w:bCs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Goals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8566C" w14:textId="6F7B79B2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S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>trength around injured area</w:t>
            </w:r>
            <w:r>
              <w:rPr>
                <w:rFonts w:eastAsia="Times New Roman" w:cs="Arial"/>
                <w:szCs w:val="20"/>
                <w:lang w:eastAsia="en-AU"/>
              </w:rPr>
              <w:t>, r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>egain (most) leg balance</w:t>
            </w:r>
            <w:r>
              <w:rPr>
                <w:rFonts w:eastAsia="Times New Roman" w:cs="Arial"/>
                <w:szCs w:val="20"/>
                <w:lang w:eastAsia="en-AU"/>
              </w:rPr>
              <w:t>, r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>egain (most) muscle strength</w:t>
            </w:r>
            <w:r w:rsidR="000240BD">
              <w:rPr>
                <w:rFonts w:eastAsia="Times New Roman" w:cs="Arial"/>
                <w:szCs w:val="20"/>
                <w:lang w:eastAsia="en-AU"/>
              </w:rPr>
              <w:t>.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1447EAA2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B7804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Heat 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7FAA9" w14:textId="1A87018E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Wheat pack – heated in a microwave for 1 min</w:t>
            </w:r>
            <w:r w:rsidR="000240BD">
              <w:rPr>
                <w:rFonts w:eastAsia="Times New Roman" w:cs="Arial"/>
                <w:szCs w:val="20"/>
                <w:lang w:eastAsia="en-AU"/>
              </w:rPr>
              <w:t>ute</w:t>
            </w:r>
            <w:r w:rsidR="00D4196B">
              <w:rPr>
                <w:rFonts w:eastAsia="Times New Roman" w:cs="Arial"/>
                <w:szCs w:val="20"/>
                <w:lang w:eastAsia="en-AU"/>
              </w:rPr>
              <w:t>, then cover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 xml:space="preserve"> ACL area (5 minutes) </w:t>
            </w:r>
            <w:r w:rsidR="000240BD">
              <w:rPr>
                <w:rFonts w:eastAsia="Times New Roman" w:cs="Arial"/>
                <w:szCs w:val="20"/>
                <w:lang w:eastAsia="en-AU"/>
              </w:rPr>
              <w:t>pre-single l</w:t>
            </w:r>
            <w:r w:rsidR="000240BD" w:rsidRPr="0079468E">
              <w:rPr>
                <w:rFonts w:eastAsia="Times New Roman" w:cs="Arial"/>
                <w:szCs w:val="20"/>
                <w:lang w:eastAsia="en-AU"/>
              </w:rPr>
              <w:t xml:space="preserve">eg </w:t>
            </w:r>
            <w:r w:rsidR="000240BD">
              <w:rPr>
                <w:rFonts w:eastAsia="Times New Roman" w:cs="Arial"/>
                <w:szCs w:val="20"/>
                <w:lang w:eastAsia="en-AU"/>
              </w:rPr>
              <w:t>p</w:t>
            </w:r>
            <w:r w:rsidR="000240BD" w:rsidRPr="0079468E">
              <w:rPr>
                <w:rFonts w:eastAsia="Times New Roman" w:cs="Arial"/>
                <w:szCs w:val="20"/>
                <w:lang w:eastAsia="en-AU"/>
              </w:rPr>
              <w:t>ress</w:t>
            </w:r>
            <w:r w:rsidR="000240BD">
              <w:rPr>
                <w:rFonts w:eastAsia="Times New Roman" w:cs="Arial"/>
                <w:szCs w:val="20"/>
                <w:lang w:eastAsia="en-AU"/>
              </w:rPr>
              <w:t>.</w:t>
            </w:r>
            <w:r w:rsidR="000240BD"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1E75F003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0F609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Exercises 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B7F0E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591D4AA1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57836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Ice  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17047" w14:textId="57B5D6F1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 xml:space="preserve">Ice – in a wet towel covering ACL area </w:t>
            </w:r>
            <w:r w:rsidR="000240BD">
              <w:rPr>
                <w:rFonts w:eastAsia="Times New Roman" w:cs="Arial"/>
                <w:szCs w:val="20"/>
                <w:lang w:eastAsia="en-AU"/>
              </w:rPr>
              <w:t>post-single leg press.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</w:tbl>
    <w:p w14:paraId="53C4DFA0" w14:textId="20A43B68" w:rsidR="0079468E" w:rsidRDefault="0079468E" w:rsidP="0079468E">
      <w:pPr>
        <w:textAlignment w:val="baseline"/>
        <w:rPr>
          <w:rFonts w:eastAsia="Times New Roman" w:cs="Arial"/>
          <w:szCs w:val="20"/>
          <w:lang w:eastAsia="en-AU"/>
        </w:rPr>
      </w:pPr>
      <w:r w:rsidRPr="0079468E">
        <w:rPr>
          <w:rFonts w:eastAsia="Times New Roman" w:cs="Arial"/>
          <w:szCs w:val="20"/>
          <w:lang w:eastAsia="en-AU"/>
        </w:rPr>
        <w:t> </w:t>
      </w:r>
    </w:p>
    <w:p w14:paraId="5787C9F0" w14:textId="1981A6F9" w:rsidR="0079468E" w:rsidRDefault="0079468E" w:rsidP="00B11954">
      <w:pPr>
        <w:pStyle w:val="Heading3"/>
        <w:rPr>
          <w:lang w:eastAsia="en-AU"/>
        </w:rPr>
      </w:pPr>
      <w:r>
        <w:rPr>
          <w:lang w:eastAsia="en-AU"/>
        </w:rPr>
        <w:t>Phase 4: Graduated exercise</w:t>
      </w:r>
      <w:r w:rsidR="000240BD">
        <w:rPr>
          <w:lang w:eastAsia="en-AU"/>
        </w:rPr>
        <w:t xml:space="preserve"> – t</w:t>
      </w:r>
      <w:r>
        <w:rPr>
          <w:lang w:eastAsia="en-AU"/>
        </w:rPr>
        <w:t>otal body fitness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448"/>
      </w:tblGrid>
      <w:tr w:rsidR="0079468E" w:rsidRPr="0079468E" w14:paraId="03D9E821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51158" w14:textId="50D0133C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Goals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76350" w14:textId="72EE940F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Excellent hopping performance (technique, distance</w:t>
            </w:r>
            <w:r w:rsidR="000240BD">
              <w:rPr>
                <w:rFonts w:eastAsia="Times New Roman" w:cs="Arial"/>
                <w:szCs w:val="20"/>
                <w:lang w:eastAsia="en-AU"/>
              </w:rPr>
              <w:t xml:space="preserve"> and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 xml:space="preserve"> endurance), agility program and modified game play, full strength and balance</w:t>
            </w:r>
            <w:r w:rsidR="000240BD">
              <w:rPr>
                <w:rFonts w:eastAsia="Times New Roman" w:cs="Arial"/>
                <w:szCs w:val="20"/>
                <w:lang w:eastAsia="en-AU"/>
              </w:rPr>
              <w:t>.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>  </w:t>
            </w:r>
          </w:p>
        </w:tc>
      </w:tr>
      <w:tr w:rsidR="0079468E" w:rsidRPr="0079468E" w14:paraId="03151EA8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0F229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Ice  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6FF82" w14:textId="5197332A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 xml:space="preserve">Ice – in a wet towel covering ACL area </w:t>
            </w:r>
            <w:r w:rsidR="000240BD">
              <w:rPr>
                <w:rFonts w:eastAsia="Times New Roman" w:cs="Arial"/>
                <w:szCs w:val="20"/>
                <w:lang w:eastAsia="en-AU"/>
              </w:rPr>
              <w:t>post-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>running and squatting</w:t>
            </w:r>
            <w:r w:rsidR="000240BD">
              <w:rPr>
                <w:rFonts w:eastAsia="Times New Roman" w:cs="Arial"/>
                <w:szCs w:val="20"/>
                <w:lang w:eastAsia="en-AU"/>
              </w:rPr>
              <w:t>.</w:t>
            </w: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08789F25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5D365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Exercises 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BA4A7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color w:val="0563C1"/>
                <w:szCs w:val="20"/>
                <w:lang w:eastAsia="en-AU"/>
              </w:rPr>
              <w:t> </w:t>
            </w:r>
          </w:p>
        </w:tc>
      </w:tr>
      <w:tr w:rsidR="0079468E" w:rsidRPr="0079468E" w14:paraId="0F515584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E0751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B5CBA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0240BD" w:rsidRPr="0079468E" w14:paraId="54F157DA" w14:textId="77777777" w:rsidTr="00B11954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7D5C2" w14:textId="77777777" w:rsidR="000240BD" w:rsidRPr="0079468E" w:rsidRDefault="000240BD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05A34" w14:textId="77777777" w:rsidR="000240BD" w:rsidRPr="0079468E" w:rsidRDefault="000240BD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</w:tr>
    </w:tbl>
    <w:p w14:paraId="3E4A6BDD" w14:textId="393BB099" w:rsidR="0079468E" w:rsidRDefault="0079468E" w:rsidP="0079468E">
      <w:pPr>
        <w:textAlignment w:val="baseline"/>
        <w:rPr>
          <w:rFonts w:eastAsia="Times New Roman" w:cs="Arial"/>
          <w:szCs w:val="20"/>
          <w:lang w:eastAsia="en-AU"/>
        </w:rPr>
      </w:pPr>
      <w:r w:rsidRPr="0079468E">
        <w:rPr>
          <w:rFonts w:eastAsia="Times New Roman" w:cs="Arial"/>
          <w:szCs w:val="20"/>
          <w:lang w:eastAsia="en-AU"/>
        </w:rPr>
        <w:t> </w:t>
      </w:r>
    </w:p>
    <w:p w14:paraId="41F2B1CD" w14:textId="6C781FFC" w:rsidR="0079468E" w:rsidRDefault="0079468E" w:rsidP="00B11954">
      <w:pPr>
        <w:pStyle w:val="Heading3"/>
        <w:rPr>
          <w:lang w:eastAsia="en-AU"/>
        </w:rPr>
      </w:pPr>
      <w:r>
        <w:rPr>
          <w:lang w:eastAsia="en-AU"/>
        </w:rPr>
        <w:t>Phase 5: Training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455"/>
      </w:tblGrid>
      <w:tr w:rsidR="0079468E" w:rsidRPr="0079468E" w14:paraId="2F68A885" w14:textId="77777777" w:rsidTr="007A2F30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253CC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Goals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B68A" w14:textId="05FE2892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79468E" w:rsidRPr="0079468E" w14:paraId="6D40A85B" w14:textId="77777777" w:rsidTr="007A2F30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5CEBB" w14:textId="2A380BB9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Ice 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8C2A9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5306F2AF" w14:textId="77777777" w:rsidTr="007A2F30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79887" w14:textId="146154BD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Sport</w:t>
            </w:r>
            <w:r w:rsidR="0095182F">
              <w:rPr>
                <w:rFonts w:eastAsia="Times New Roman" w:cs="Arial"/>
                <w:szCs w:val="20"/>
                <w:lang w:eastAsia="en-AU"/>
              </w:rPr>
              <w:t>-s</w:t>
            </w:r>
            <w:r>
              <w:rPr>
                <w:rFonts w:eastAsia="Times New Roman" w:cs="Arial"/>
                <w:szCs w:val="20"/>
                <w:lang w:eastAsia="en-AU"/>
              </w:rPr>
              <w:t>pecific exercises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35B6B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4E0836CA" w14:textId="77777777" w:rsidTr="007A2F30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9031B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9135A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79468E" w:rsidRPr="0079468E" w14:paraId="47804507" w14:textId="77777777" w:rsidTr="007A2F30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ACE15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0C849" w14:textId="77777777" w:rsidR="0079468E" w:rsidRPr="0079468E" w:rsidRDefault="0079468E" w:rsidP="00B11954">
            <w:pPr>
              <w:spacing w:before="120" w:after="120"/>
              <w:ind w:left="57" w:right="57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  <w:r w:rsidRPr="0079468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</w:tbl>
    <w:p w14:paraId="53576873" w14:textId="49C433AA" w:rsidR="0079468E" w:rsidRPr="0079468E" w:rsidRDefault="0079468E" w:rsidP="00E1251D">
      <w:pPr>
        <w:textAlignment w:val="baseline"/>
        <w:rPr>
          <w:rFonts w:cs="Arial"/>
          <w:szCs w:val="20"/>
        </w:rPr>
      </w:pPr>
      <w:r w:rsidRPr="0079468E">
        <w:rPr>
          <w:rFonts w:eastAsia="Times New Roman" w:cs="Arial"/>
          <w:szCs w:val="20"/>
          <w:lang w:eastAsia="en-AU"/>
        </w:rPr>
        <w:t> </w:t>
      </w:r>
    </w:p>
    <w:sectPr w:rsidR="0079468E" w:rsidRPr="0079468E" w:rsidSect="002F1F6F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5F54" w14:textId="77777777" w:rsidR="000F0E13" w:rsidRDefault="000F0E13" w:rsidP="00B11954">
      <w:pPr>
        <w:spacing w:after="0" w:line="240" w:lineRule="auto"/>
      </w:pPr>
      <w:r>
        <w:separator/>
      </w:r>
    </w:p>
  </w:endnote>
  <w:endnote w:type="continuationSeparator" w:id="0">
    <w:p w14:paraId="63BEC70E" w14:textId="77777777" w:rsidR="000F0E13" w:rsidRDefault="000F0E13" w:rsidP="00B1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F4F1" w14:textId="5E42483E" w:rsidR="00E1251D" w:rsidRPr="002F1F6F" w:rsidRDefault="002F1F6F" w:rsidP="002F1F6F">
    <w:pPr>
      <w:pBdr>
        <w:top w:val="single" w:sz="4" w:space="17" w:color="auto"/>
      </w:pBdr>
      <w:tabs>
        <w:tab w:val="left" w:pos="13892"/>
      </w:tabs>
      <w:spacing w:before="240" w:after="0"/>
      <w:rPr>
        <w:color w:val="002664"/>
        <w:sz w:val="18"/>
        <w:szCs w:val="18"/>
      </w:rPr>
    </w:pPr>
    <w:r w:rsidRPr="002F1F6F">
      <w:rPr>
        <w:color w:val="002664"/>
        <w:w w:val="105"/>
        <w:sz w:val="18"/>
        <w:szCs w:val="18"/>
      </w:rPr>
      <w:t xml:space="preserve">Health and Movement Science Stage 6 – Year 12: Depth study (Sports injury), Appendix A              </w:t>
    </w:r>
    <w:r w:rsidRPr="002F1F6F">
      <w:rPr>
        <w:color w:val="002664"/>
        <w:sz w:val="18"/>
        <w:szCs w:val="20"/>
      </w:rPr>
      <w:t xml:space="preserve">Page </w:t>
    </w:r>
    <w:r w:rsidRPr="002F1F6F">
      <w:rPr>
        <w:b/>
        <w:bCs/>
        <w:color w:val="002664"/>
        <w:sz w:val="18"/>
        <w:szCs w:val="18"/>
      </w:rPr>
      <w:fldChar w:fldCharType="begin"/>
    </w:r>
    <w:r w:rsidRPr="002F1F6F">
      <w:rPr>
        <w:b/>
        <w:bCs/>
        <w:color w:val="002664"/>
        <w:w w:val="102"/>
        <w:sz w:val="18"/>
        <w:szCs w:val="18"/>
      </w:rPr>
      <w:instrText xml:space="preserve"> PAGE </w:instrText>
    </w:r>
    <w:r w:rsidRPr="002F1F6F">
      <w:rPr>
        <w:b/>
        <w:bCs/>
        <w:color w:val="002664"/>
        <w:sz w:val="18"/>
        <w:szCs w:val="18"/>
      </w:rPr>
      <w:fldChar w:fldCharType="separate"/>
    </w:r>
    <w:r>
      <w:rPr>
        <w:b/>
        <w:bCs/>
        <w:color w:val="002664"/>
        <w:sz w:val="18"/>
        <w:szCs w:val="18"/>
      </w:rPr>
      <w:t>1</w:t>
    </w:r>
    <w:r w:rsidRPr="002F1F6F">
      <w:rPr>
        <w:b/>
        <w:bCs/>
        <w:color w:val="002664"/>
        <w:sz w:val="18"/>
        <w:szCs w:val="18"/>
      </w:rPr>
      <w:fldChar w:fldCharType="end"/>
    </w:r>
    <w:r w:rsidRPr="002F1F6F">
      <w:rPr>
        <w:color w:val="002664"/>
        <w:sz w:val="18"/>
        <w:szCs w:val="20"/>
      </w:rPr>
      <w:t xml:space="preserve"> of </w:t>
    </w:r>
    <w:r w:rsidRPr="002F1F6F">
      <w:rPr>
        <w:b/>
        <w:bCs/>
        <w:color w:val="002664"/>
        <w:sz w:val="18"/>
        <w:szCs w:val="18"/>
      </w:rPr>
      <w:fldChar w:fldCharType="begin"/>
    </w:r>
    <w:r w:rsidRPr="002F1F6F">
      <w:rPr>
        <w:b/>
        <w:bCs/>
        <w:color w:val="002664"/>
        <w:sz w:val="18"/>
        <w:szCs w:val="18"/>
      </w:rPr>
      <w:instrText xml:space="preserve"> NUMPAGES   \* MERGEFORMAT </w:instrText>
    </w:r>
    <w:r w:rsidRPr="002F1F6F">
      <w:rPr>
        <w:b/>
        <w:bCs/>
        <w:color w:val="002664"/>
        <w:sz w:val="18"/>
        <w:szCs w:val="18"/>
      </w:rPr>
      <w:fldChar w:fldCharType="separate"/>
    </w:r>
    <w:r>
      <w:rPr>
        <w:b/>
        <w:bCs/>
        <w:color w:val="002664"/>
        <w:sz w:val="18"/>
        <w:szCs w:val="18"/>
      </w:rPr>
      <w:t>2</w:t>
    </w:r>
    <w:r w:rsidRPr="002F1F6F">
      <w:rPr>
        <w:b/>
        <w:bCs/>
        <w:color w:val="002664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5D46" w14:textId="6419DD8C" w:rsidR="002F1F6F" w:rsidRPr="002F1F6F" w:rsidRDefault="002F1F6F" w:rsidP="002F1F6F">
    <w:pPr>
      <w:pBdr>
        <w:top w:val="single" w:sz="4" w:space="17" w:color="auto"/>
      </w:pBdr>
      <w:tabs>
        <w:tab w:val="left" w:pos="13892"/>
      </w:tabs>
      <w:spacing w:before="240" w:after="0"/>
      <w:rPr>
        <w:color w:val="002664"/>
        <w:sz w:val="18"/>
        <w:szCs w:val="18"/>
      </w:rPr>
    </w:pPr>
    <w:r w:rsidRPr="002F1F6F">
      <w:rPr>
        <w:color w:val="002664"/>
        <w:w w:val="105"/>
        <w:sz w:val="18"/>
        <w:szCs w:val="18"/>
      </w:rPr>
      <w:t>Health and Movement Science Stage 6 – Year 12: Depth study</w:t>
    </w:r>
    <w:r w:rsidRPr="002F1F6F">
      <w:rPr>
        <w:color w:val="002664"/>
        <w:w w:val="105"/>
        <w:sz w:val="18"/>
        <w:szCs w:val="18"/>
      </w:rPr>
      <w:t xml:space="preserve"> (Sports injury)</w:t>
    </w:r>
    <w:r w:rsidRPr="002F1F6F">
      <w:rPr>
        <w:color w:val="002664"/>
        <w:w w:val="105"/>
        <w:sz w:val="18"/>
        <w:szCs w:val="18"/>
      </w:rPr>
      <w:t xml:space="preserve">, Appendix A              </w:t>
    </w:r>
    <w:r w:rsidRPr="002F1F6F">
      <w:rPr>
        <w:color w:val="002664"/>
        <w:sz w:val="18"/>
        <w:szCs w:val="20"/>
      </w:rPr>
      <w:t xml:space="preserve">Page </w:t>
    </w:r>
    <w:r w:rsidRPr="002F1F6F">
      <w:rPr>
        <w:b/>
        <w:bCs/>
        <w:color w:val="002664"/>
        <w:sz w:val="18"/>
        <w:szCs w:val="18"/>
      </w:rPr>
      <w:fldChar w:fldCharType="begin"/>
    </w:r>
    <w:r w:rsidRPr="002F1F6F">
      <w:rPr>
        <w:b/>
        <w:bCs/>
        <w:color w:val="002664"/>
        <w:w w:val="102"/>
        <w:sz w:val="18"/>
        <w:szCs w:val="18"/>
      </w:rPr>
      <w:instrText xml:space="preserve"> PAGE </w:instrText>
    </w:r>
    <w:r w:rsidRPr="002F1F6F">
      <w:rPr>
        <w:b/>
        <w:bCs/>
        <w:color w:val="002664"/>
        <w:sz w:val="18"/>
        <w:szCs w:val="18"/>
      </w:rPr>
      <w:fldChar w:fldCharType="separate"/>
    </w:r>
    <w:r w:rsidRPr="002F1F6F">
      <w:rPr>
        <w:b/>
        <w:bCs/>
        <w:color w:val="002664"/>
        <w:sz w:val="18"/>
        <w:szCs w:val="18"/>
      </w:rPr>
      <w:t>2</w:t>
    </w:r>
    <w:r w:rsidRPr="002F1F6F">
      <w:rPr>
        <w:b/>
        <w:bCs/>
        <w:color w:val="002664"/>
        <w:sz w:val="18"/>
        <w:szCs w:val="18"/>
      </w:rPr>
      <w:fldChar w:fldCharType="end"/>
    </w:r>
    <w:r w:rsidRPr="002F1F6F">
      <w:rPr>
        <w:color w:val="002664"/>
        <w:sz w:val="18"/>
        <w:szCs w:val="20"/>
      </w:rPr>
      <w:t xml:space="preserve"> of </w:t>
    </w:r>
    <w:r w:rsidRPr="002F1F6F">
      <w:rPr>
        <w:b/>
        <w:bCs/>
        <w:color w:val="002664"/>
        <w:sz w:val="18"/>
        <w:szCs w:val="18"/>
      </w:rPr>
      <w:fldChar w:fldCharType="begin"/>
    </w:r>
    <w:r w:rsidRPr="002F1F6F">
      <w:rPr>
        <w:b/>
        <w:bCs/>
        <w:color w:val="002664"/>
        <w:sz w:val="18"/>
        <w:szCs w:val="18"/>
      </w:rPr>
      <w:instrText xml:space="preserve"> NUMPAGES   \* MERGEFORMAT </w:instrText>
    </w:r>
    <w:r w:rsidRPr="002F1F6F">
      <w:rPr>
        <w:b/>
        <w:bCs/>
        <w:color w:val="002664"/>
        <w:sz w:val="18"/>
        <w:szCs w:val="18"/>
      </w:rPr>
      <w:fldChar w:fldCharType="separate"/>
    </w:r>
    <w:r w:rsidRPr="002F1F6F">
      <w:rPr>
        <w:b/>
        <w:bCs/>
        <w:color w:val="002664"/>
        <w:sz w:val="18"/>
        <w:szCs w:val="18"/>
      </w:rPr>
      <w:t>2</w:t>
    </w:r>
    <w:r w:rsidRPr="002F1F6F">
      <w:rPr>
        <w:b/>
        <w:bCs/>
        <w:color w:val="00266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A9D9" w14:textId="77777777" w:rsidR="000F0E13" w:rsidRDefault="000F0E13" w:rsidP="00B11954">
      <w:pPr>
        <w:spacing w:after="0" w:line="240" w:lineRule="auto"/>
      </w:pPr>
      <w:r>
        <w:separator/>
      </w:r>
    </w:p>
  </w:footnote>
  <w:footnote w:type="continuationSeparator" w:id="0">
    <w:p w14:paraId="027B4CE8" w14:textId="77777777" w:rsidR="000F0E13" w:rsidRDefault="000F0E13" w:rsidP="00B1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5A10" w14:textId="2FC747AD" w:rsidR="002F1F6F" w:rsidRPr="002F1F6F" w:rsidRDefault="002F1F6F" w:rsidP="002F1F6F">
    <w:pPr>
      <w:pBdr>
        <w:bottom w:val="single" w:sz="4" w:space="1" w:color="auto"/>
      </w:pBdr>
      <w:tabs>
        <w:tab w:val="right" w:pos="8931"/>
      </w:tabs>
      <w:rPr>
        <w:b/>
        <w:color w:val="041E42"/>
        <w:position w:val="30"/>
        <w:sz w:val="28"/>
        <w:szCs w:val="28"/>
      </w:rPr>
    </w:pPr>
    <w:r w:rsidRPr="00B11954">
      <w:rPr>
        <w:b/>
        <w:color w:val="002664"/>
        <w:position w:val="30"/>
        <w:sz w:val="28"/>
        <w:szCs w:val="28"/>
      </w:rPr>
      <w:t>NSW Education Standards Authority</w:t>
    </w:r>
    <w:r w:rsidRPr="00B11954">
      <w:rPr>
        <w:b/>
        <w:color w:val="041E42"/>
        <w:position w:val="30"/>
        <w:sz w:val="28"/>
        <w:szCs w:val="28"/>
      </w:rPr>
      <w:t xml:space="preserve"> </w:t>
    </w:r>
    <w:r w:rsidRPr="00B11954">
      <w:rPr>
        <w:b/>
        <w:color w:val="041E42"/>
        <w:position w:val="30"/>
        <w:sz w:val="28"/>
        <w:szCs w:val="28"/>
      </w:rPr>
      <w:tab/>
    </w:r>
    <w:r w:rsidRPr="00B11954">
      <w:rPr>
        <w:b/>
        <w:noProof/>
        <w:color w:val="041E42"/>
        <w:position w:val="30"/>
        <w:sz w:val="40"/>
        <w:szCs w:val="40"/>
        <w:lang w:eastAsia="en-AU"/>
      </w:rPr>
      <w:drawing>
        <wp:inline distT="0" distB="0" distL="0" distR="0" wp14:anchorId="77ECEB29" wp14:editId="57068273">
          <wp:extent cx="468403" cy="497434"/>
          <wp:effectExtent l="0" t="0" r="8255" b="0"/>
          <wp:docPr id="1" name="Picture 1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78" cy="509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du="http://schemas.microsoft.com/office/word/2023/wordml/word16du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D7"/>
    <w:multiLevelType w:val="multilevel"/>
    <w:tmpl w:val="0DB4EE24"/>
    <w:lvl w:ilvl="0">
      <w:start w:val="1"/>
      <w:numFmt w:val="bullet"/>
      <w:pStyle w:val="Secondbulletafterexample"/>
      <w:lvlText w:val="▪"/>
      <w:lvlJc w:val="left"/>
      <w:pPr>
        <w:ind w:left="1058" w:firstLine="360"/>
      </w:pPr>
      <w:rPr>
        <w:rFonts w:ascii="Noto Sans Symbols" w:eastAsia="Times New Roman" w:hAnsi="Noto Sans Symbols"/>
        <w:color w:val="28007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37F6163C"/>
    <w:multiLevelType w:val="multilevel"/>
    <w:tmpl w:val="1C820496"/>
    <w:lvl w:ilvl="0">
      <w:start w:val="1"/>
      <w:numFmt w:val="bullet"/>
      <w:pStyle w:val="Listparagraph-Outcomes"/>
      <w:lvlText w:val="›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713BB5"/>
    <w:multiLevelType w:val="multilevel"/>
    <w:tmpl w:val="77B4B23C"/>
    <w:lvl w:ilvl="0">
      <w:start w:val="1"/>
      <w:numFmt w:val="bullet"/>
      <w:pStyle w:val="Examples"/>
      <w:lvlText w:val="–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65AE108D"/>
    <w:multiLevelType w:val="multilevel"/>
    <w:tmpl w:val="3A3C99F2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280070"/>
        <w:u w:val="none"/>
      </w:rPr>
    </w:lvl>
    <w:lvl w:ilvl="1">
      <w:start w:val="1"/>
      <w:numFmt w:val="bullet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num w:numId="1" w16cid:durableId="987897096">
    <w:abstractNumId w:val="4"/>
  </w:num>
  <w:num w:numId="2" w16cid:durableId="169370220">
    <w:abstractNumId w:val="3"/>
  </w:num>
  <w:num w:numId="3" w16cid:durableId="1005590661">
    <w:abstractNumId w:val="4"/>
  </w:num>
  <w:num w:numId="4" w16cid:durableId="1326398993">
    <w:abstractNumId w:val="2"/>
  </w:num>
  <w:num w:numId="5" w16cid:durableId="1003164687">
    <w:abstractNumId w:val="1"/>
  </w:num>
  <w:num w:numId="6" w16cid:durableId="68583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8E"/>
    <w:rsid w:val="000240BD"/>
    <w:rsid w:val="000F0E13"/>
    <w:rsid w:val="002F1F6F"/>
    <w:rsid w:val="002F4842"/>
    <w:rsid w:val="003D2643"/>
    <w:rsid w:val="0049568B"/>
    <w:rsid w:val="0049755F"/>
    <w:rsid w:val="004A7D59"/>
    <w:rsid w:val="004E3B4B"/>
    <w:rsid w:val="0079468E"/>
    <w:rsid w:val="007A7AEF"/>
    <w:rsid w:val="007D7A5E"/>
    <w:rsid w:val="0083567A"/>
    <w:rsid w:val="0094745D"/>
    <w:rsid w:val="0095182F"/>
    <w:rsid w:val="00A20273"/>
    <w:rsid w:val="00A21E10"/>
    <w:rsid w:val="00B11954"/>
    <w:rsid w:val="00CB4EC4"/>
    <w:rsid w:val="00D010F2"/>
    <w:rsid w:val="00D4196B"/>
    <w:rsid w:val="00DB1704"/>
    <w:rsid w:val="00E1251D"/>
    <w:rsid w:val="00E648C0"/>
    <w:rsid w:val="00EC191D"/>
    <w:rsid w:val="00F259FD"/>
    <w:rsid w:val="00F53AD4"/>
    <w:rsid w:val="00F95BA5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F0DF9"/>
  <w15:chartTrackingRefBased/>
  <w15:docId w15:val="{AEB0187E-F038-411F-8CBD-0BCABBF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1954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3D2643"/>
    <w:pPr>
      <w:spacing w:before="32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B11954"/>
    <w:pPr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B11954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B11954"/>
    <w:pPr>
      <w:spacing w:before="160" w:after="200"/>
      <w:outlineLvl w:val="3"/>
    </w:pPr>
    <w:rPr>
      <w:rFonts w:cs="Calibri"/>
      <w:b/>
      <w:bCs/>
      <w:color w:val="002664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B11954"/>
    <w:pPr>
      <w:spacing w:after="24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15"/>
    <w:qFormat/>
    <w:rsid w:val="00B11954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954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46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79468E"/>
  </w:style>
  <w:style w:type="character" w:customStyle="1" w:styleId="normaltextrun">
    <w:name w:val="normaltextrun"/>
    <w:basedOn w:val="DefaultParagraphFont"/>
    <w:rsid w:val="0079468E"/>
  </w:style>
  <w:style w:type="paragraph" w:styleId="Header">
    <w:name w:val="header"/>
    <w:basedOn w:val="Normal"/>
    <w:link w:val="HeaderChar"/>
    <w:uiPriority w:val="99"/>
    <w:rsid w:val="00B11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54"/>
    <w:rPr>
      <w:rFonts w:ascii="Arial" w:eastAsia="Calibri" w:hAnsi="Arial"/>
      <w:spacing w:val="-2"/>
      <w:sz w:val="20"/>
    </w:rPr>
  </w:style>
  <w:style w:type="paragraph" w:styleId="Footer">
    <w:name w:val="footer"/>
    <w:basedOn w:val="Normal"/>
    <w:link w:val="FooterChar"/>
    <w:uiPriority w:val="45"/>
    <w:rsid w:val="00B11954"/>
    <w:rPr>
      <w:rFonts w:cs="Arial"/>
      <w:color w:val="002664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B11954"/>
    <w:rPr>
      <w:rFonts w:ascii="Arial" w:eastAsia="Calibri" w:hAnsi="Arial" w:cs="Arial"/>
      <w:color w:val="002664"/>
      <w:spacing w:val="-2"/>
      <w:sz w:val="18"/>
      <w:szCs w:val="20"/>
    </w:rPr>
  </w:style>
  <w:style w:type="paragraph" w:customStyle="1" w:styleId="Astudent">
    <w:name w:val="A student:"/>
    <w:basedOn w:val="Normal"/>
    <w:rsid w:val="00B11954"/>
    <w:pPr>
      <w:widowControl/>
      <w:spacing w:after="160"/>
    </w:pPr>
    <w:rPr>
      <w:rFonts w:eastAsia="Arial" w:cs="Arial"/>
      <w:spacing w:val="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54"/>
    <w:rPr>
      <w:rFonts w:ascii="Tahoma" w:eastAsia="Calibri" w:hAnsi="Tahoma" w:cs="Tahoma"/>
      <w:spacing w:val="-2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rsid w:val="00B11954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11954"/>
    <w:rPr>
      <w:rFonts w:ascii="Arial" w:eastAsia="Calibri" w:hAnsi="Arial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B11954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9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954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54"/>
    <w:rPr>
      <w:rFonts w:ascii="Arial" w:eastAsia="Calibri" w:hAnsi="Arial"/>
      <w:b/>
      <w:bCs/>
      <w:spacing w:val="-2"/>
      <w:sz w:val="20"/>
      <w:szCs w:val="20"/>
    </w:rPr>
  </w:style>
  <w:style w:type="paragraph" w:customStyle="1" w:styleId="Copyright">
    <w:name w:val="Copyright"/>
    <w:basedOn w:val="Normal"/>
    <w:uiPriority w:val="1"/>
    <w:rsid w:val="00B11954"/>
    <w:pPr>
      <w:spacing w:after="120"/>
    </w:pPr>
    <w:rPr>
      <w:szCs w:val="20"/>
    </w:rPr>
  </w:style>
  <w:style w:type="paragraph" w:customStyle="1" w:styleId="Default">
    <w:name w:val="Default"/>
    <w:rsid w:val="00B1195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isclaimertext">
    <w:name w:val="Disclaimer text"/>
    <w:basedOn w:val="Normal"/>
    <w:link w:val="DisclaimertextChar"/>
    <w:autoRedefine/>
    <w:uiPriority w:val="49"/>
    <w:qFormat/>
    <w:rsid w:val="00B11954"/>
    <w:rPr>
      <w:rFonts w:cs="Arial"/>
      <w:color w:val="002664"/>
      <w:szCs w:val="20"/>
    </w:rPr>
  </w:style>
  <w:style w:type="character" w:customStyle="1" w:styleId="DisclaimertextChar">
    <w:name w:val="Disclaimer text Char"/>
    <w:basedOn w:val="DefaultParagraphFont"/>
    <w:link w:val="Disclaimertext"/>
    <w:uiPriority w:val="49"/>
    <w:rsid w:val="00B11954"/>
    <w:rPr>
      <w:rFonts w:ascii="Arial" w:eastAsia="Calibri" w:hAnsi="Arial" w:cs="Arial"/>
      <w:color w:val="002664"/>
      <w:spacing w:val="-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5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54"/>
    <w:rPr>
      <w:rFonts w:ascii="Lucida Grande" w:eastAsia="Calibri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954"/>
    <w:rPr>
      <w:rFonts w:ascii="Arial" w:hAnsi="Arial"/>
      <w:i/>
      <w:iCs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54"/>
    <w:pPr>
      <w:widowControl/>
      <w:numPr>
        <w:numId w:val="3"/>
      </w:numPr>
      <w:spacing w:after="200"/>
      <w:ind w:right="40"/>
      <w:contextualSpacing/>
    </w:pPr>
    <w:rPr>
      <w:rFonts w:eastAsia="Arial" w:cs="Arial"/>
      <w:spacing w:val="0"/>
      <w:szCs w:val="20"/>
      <w:lang w:val="en-US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1954"/>
    <w:rPr>
      <w:rFonts w:ascii="Arial" w:eastAsia="Arial" w:hAnsi="Arial" w:cs="Arial"/>
      <w:sz w:val="20"/>
      <w:szCs w:val="20"/>
      <w:lang w:val="en-US" w:eastAsia="en-AU"/>
    </w:rPr>
  </w:style>
  <w:style w:type="paragraph" w:customStyle="1" w:styleId="Exampleheading">
    <w:name w:val="Example heading"/>
    <w:basedOn w:val="ListParagraph"/>
    <w:link w:val="ExampleheadingChar"/>
    <w:autoRedefine/>
    <w:uiPriority w:val="1"/>
    <w:qFormat/>
    <w:rsid w:val="00B11954"/>
    <w:pPr>
      <w:numPr>
        <w:numId w:val="0"/>
      </w:numPr>
    </w:pPr>
    <w:rPr>
      <w:b/>
      <w:bCs/>
      <w:color w:val="002664"/>
      <w:sz w:val="16"/>
    </w:rPr>
  </w:style>
  <w:style w:type="character" w:customStyle="1" w:styleId="ExampleheadingChar">
    <w:name w:val="Example heading Char"/>
    <w:basedOn w:val="ListParagraphChar"/>
    <w:link w:val="Exampleheading"/>
    <w:uiPriority w:val="1"/>
    <w:rsid w:val="00B11954"/>
    <w:rPr>
      <w:rFonts w:ascii="Arial" w:eastAsia="Arial" w:hAnsi="Arial" w:cs="Arial"/>
      <w:b/>
      <w:bCs/>
      <w:color w:val="002664"/>
      <w:sz w:val="16"/>
      <w:szCs w:val="20"/>
      <w:lang w:val="en-US" w:eastAsia="en-AU"/>
    </w:rPr>
  </w:style>
  <w:style w:type="paragraph" w:customStyle="1" w:styleId="Examples">
    <w:name w:val="Examples"/>
    <w:basedOn w:val="Normal"/>
    <w:uiPriority w:val="1"/>
    <w:qFormat/>
    <w:rsid w:val="00B11954"/>
    <w:pPr>
      <w:numPr>
        <w:numId w:val="2"/>
      </w:numPr>
      <w:shd w:val="clear" w:color="auto" w:fill="D9D9D9" w:themeFill="background1" w:themeFillShade="D9"/>
      <w:spacing w:after="20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954"/>
    <w:rPr>
      <w:rFonts w:ascii="Arial" w:hAnsi="Arial"/>
      <w:color w:val="92318E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119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1195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54"/>
    <w:rPr>
      <w:rFonts w:ascii="Arial" w:eastAsia="Calibri" w:hAnsi="Arial"/>
      <w:spacing w:val="-2"/>
      <w:sz w:val="20"/>
      <w:szCs w:val="20"/>
    </w:rPr>
  </w:style>
  <w:style w:type="paragraph" w:customStyle="1" w:styleId="FootnoteDoubledigit">
    <w:name w:val="Footnote: Double digit"/>
    <w:autoRedefine/>
    <w:uiPriority w:val="1"/>
    <w:qFormat/>
    <w:rsid w:val="00B11954"/>
    <w:pPr>
      <w:ind w:left="284" w:hanging="284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Additionalexampledoubledigits">
    <w:name w:val="Footnote: Additional example double digits"/>
    <w:basedOn w:val="FootnoteDoubledigit"/>
    <w:uiPriority w:val="1"/>
    <w:qFormat/>
    <w:rsid w:val="00B11954"/>
    <w:pPr>
      <w:ind w:hanging="142"/>
    </w:pPr>
  </w:style>
  <w:style w:type="paragraph" w:customStyle="1" w:styleId="FootnoteAdditionalexamplessingledigits">
    <w:name w:val="Footnote: Additional examples single digits"/>
    <w:autoRedefine/>
    <w:uiPriority w:val="1"/>
    <w:qFormat/>
    <w:rsid w:val="00B11954"/>
    <w:pPr>
      <w:ind w:left="233" w:hanging="142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Singledigit">
    <w:name w:val="Footnote: Single digit"/>
    <w:uiPriority w:val="1"/>
    <w:qFormat/>
    <w:rsid w:val="00B11954"/>
    <w:pPr>
      <w:ind w:left="227" w:hanging="227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rontpage-Dates">
    <w:name w:val="Frontpage - Dates"/>
    <w:basedOn w:val="Normal"/>
    <w:next w:val="Normal"/>
    <w:uiPriority w:val="1"/>
    <w:rsid w:val="00B11954"/>
    <w:rPr>
      <w:b/>
      <w:bCs/>
      <w:color w:val="002664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rsid w:val="00B11954"/>
    <w:pPr>
      <w:spacing w:before="800" w:after="400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0"/>
    <w:rsid w:val="003D2643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1"/>
    <w:rsid w:val="00B11954"/>
    <w:rPr>
      <w:rFonts w:ascii="Arial" w:eastAsia="Calibri" w:hAnsi="Arial"/>
      <w:b/>
      <w:bCs/>
      <w:color w:val="002664"/>
      <w:spacing w:val="-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2"/>
    <w:rsid w:val="00B11954"/>
    <w:rPr>
      <w:rFonts w:ascii="Arial" w:eastAsia="Calibri" w:hAnsi="Arial" w:cs="Calibri"/>
      <w:b/>
      <w:bCs/>
      <w:color w:val="002664"/>
      <w:spacing w:val="-2"/>
      <w:sz w:val="30"/>
      <w:szCs w:val="30"/>
      <w:lang w:val="en-US"/>
    </w:rPr>
  </w:style>
  <w:style w:type="character" w:customStyle="1" w:styleId="Heading4Char">
    <w:name w:val="Heading 4 Char"/>
    <w:basedOn w:val="DefaultParagraphFont"/>
    <w:link w:val="Heading4"/>
    <w:uiPriority w:val="13"/>
    <w:rsid w:val="00B11954"/>
    <w:rPr>
      <w:rFonts w:ascii="Arial" w:eastAsia="Calibri" w:hAnsi="Arial" w:cs="Calibri"/>
      <w:b/>
      <w:bCs/>
      <w:color w:val="002664"/>
      <w:spacing w:val="-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4"/>
    <w:rsid w:val="00B11954"/>
    <w:rPr>
      <w:rFonts w:ascii="Arial" w:eastAsia="Calibri" w:hAnsi="Arial" w:cs="Calibri"/>
      <w:b/>
      <w:bCs/>
      <w:color w:val="002664"/>
      <w:spacing w:val="-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5"/>
    <w:rsid w:val="00B11954"/>
    <w:rPr>
      <w:rFonts w:ascii="Arial" w:eastAsia="Calibri" w:hAnsi="Arial" w:cs="Calibri"/>
      <w:b/>
      <w:bCs/>
      <w:caps/>
      <w:color w:val="CE0037"/>
      <w:spacing w:val="-2"/>
      <w:sz w:val="1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11954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autoRedefine/>
    <w:rsid w:val="00B11954"/>
    <w:pPr>
      <w:keepNext/>
      <w:keepLines/>
      <w:widowControl/>
      <w:spacing w:before="0" w:after="120"/>
      <w:contextualSpacing/>
    </w:pPr>
    <w:rPr>
      <w:rFonts w:eastAsia="Arial" w:cs="Arial"/>
      <w:spacing w:val="0"/>
      <w:lang w:eastAsia="en-AU"/>
    </w:rPr>
  </w:style>
  <w:style w:type="character" w:styleId="Hyperlink">
    <w:name w:val="Hyperlink"/>
    <w:uiPriority w:val="99"/>
    <w:qFormat/>
    <w:rsid w:val="00B11954"/>
    <w:rPr>
      <w:rFonts w:ascii="Arial" w:hAnsi="Arial"/>
      <w:color w:val="002664"/>
      <w:u w:val="single"/>
    </w:rPr>
  </w:style>
  <w:style w:type="table" w:styleId="LightShading-Accent6">
    <w:name w:val="Light Shading Accent 6"/>
    <w:basedOn w:val="TableNormal"/>
    <w:uiPriority w:val="60"/>
    <w:rsid w:val="00B11954"/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-Dash">
    <w:name w:val="List - Dash"/>
    <w:basedOn w:val="ListParagraph"/>
    <w:uiPriority w:val="7"/>
    <w:rsid w:val="00B11954"/>
    <w:pPr>
      <w:numPr>
        <w:numId w:val="0"/>
      </w:numPr>
      <w:ind w:left="-655" w:firstLine="1080"/>
    </w:pPr>
  </w:style>
  <w:style w:type="paragraph" w:customStyle="1" w:styleId="List-Dot">
    <w:name w:val="List - Dot"/>
    <w:basedOn w:val="ListParagraph"/>
    <w:uiPriority w:val="6"/>
    <w:rsid w:val="00B11954"/>
    <w:pPr>
      <w:ind w:left="357" w:hanging="357"/>
    </w:pPr>
  </w:style>
  <w:style w:type="paragraph" w:customStyle="1" w:styleId="Listparagraph-Outcomes">
    <w:name w:val="List paragraph - Outcomes"/>
    <w:basedOn w:val="ListParagraph"/>
    <w:rsid w:val="00B11954"/>
    <w:pPr>
      <w:numPr>
        <w:numId w:val="4"/>
      </w:numPr>
    </w:pPr>
  </w:style>
  <w:style w:type="table" w:customStyle="1" w:styleId="NESATable">
    <w:name w:val="NESA Table"/>
    <w:basedOn w:val="TableNormal"/>
    <w:uiPriority w:val="99"/>
    <w:rsid w:val="00B11954"/>
    <w:pPr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paragraph" w:styleId="NoSpacing">
    <w:name w:val="No Spacing"/>
    <w:basedOn w:val="Normal"/>
    <w:uiPriority w:val="1"/>
    <w:rsid w:val="00B11954"/>
    <w:pPr>
      <w:spacing w:after="80"/>
    </w:pPr>
    <w:rPr>
      <w:rFonts w:cs="Arial"/>
      <w:i/>
    </w:rPr>
  </w:style>
  <w:style w:type="paragraph" w:styleId="NormalWeb">
    <w:name w:val="Normal (Web)"/>
    <w:basedOn w:val="Normal"/>
    <w:uiPriority w:val="99"/>
    <w:unhideWhenUsed/>
    <w:rsid w:val="00B11954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lang w:eastAsia="en-AU"/>
    </w:rPr>
  </w:style>
  <w:style w:type="paragraph" w:customStyle="1" w:styleId="Numberedlist">
    <w:name w:val="Numbered list"/>
    <w:basedOn w:val="ListParagraph"/>
    <w:uiPriority w:val="8"/>
    <w:rsid w:val="00B11954"/>
    <w:pPr>
      <w:numPr>
        <w:numId w:val="5"/>
      </w:numPr>
    </w:pPr>
  </w:style>
  <w:style w:type="paragraph" w:customStyle="1" w:styleId="Organisationname">
    <w:name w:val="Organisation name"/>
    <w:basedOn w:val="Normal"/>
    <w:uiPriority w:val="40"/>
    <w:semiHidden/>
    <w:qFormat/>
    <w:rsid w:val="00B11954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B11954"/>
  </w:style>
  <w:style w:type="character" w:styleId="PlaceholderText">
    <w:name w:val="Placeholder Text"/>
    <w:basedOn w:val="DefaultParagraphFont"/>
    <w:uiPriority w:val="99"/>
    <w:semiHidden/>
    <w:rsid w:val="00B1195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B11954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B11954"/>
    <w:rPr>
      <w:rFonts w:ascii="Arial" w:eastAsia="Calibri" w:hAnsi="Arial"/>
      <w:b/>
      <w:i/>
      <w:iCs/>
      <w:color w:val="92318E"/>
      <w:spacing w:val="-2"/>
      <w:sz w:val="20"/>
    </w:rPr>
  </w:style>
  <w:style w:type="paragraph" w:customStyle="1" w:styleId="RelatedLifeSkilloutcome">
    <w:name w:val="Related Life Skill outcome"/>
    <w:basedOn w:val="Normal"/>
    <w:uiPriority w:val="1"/>
    <w:qFormat/>
    <w:rsid w:val="00B11954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paragraph" w:customStyle="1" w:styleId="RelatedLifeSkillsoutcomes">
    <w:name w:val="Related Life Skills outcomes"/>
    <w:basedOn w:val="Normal"/>
    <w:link w:val="RelatedLifeSkillsoutcomesChar"/>
    <w:uiPriority w:val="1"/>
    <w:qFormat/>
    <w:rsid w:val="00B11954"/>
    <w:pPr>
      <w:widowControl/>
      <w:pBdr>
        <w:top w:val="nil"/>
        <w:left w:val="nil"/>
        <w:bottom w:val="nil"/>
        <w:right w:val="nil"/>
        <w:between w:val="nil"/>
      </w:pBdr>
      <w:spacing w:before="200"/>
    </w:pPr>
  </w:style>
  <w:style w:type="character" w:customStyle="1" w:styleId="RelatedLifeSkillsoutcomesChar">
    <w:name w:val="Related Life Skills outcomes Char"/>
    <w:basedOn w:val="DefaultParagraphFont"/>
    <w:link w:val="RelatedLifeSkillsoutcomes"/>
    <w:uiPriority w:val="1"/>
    <w:rsid w:val="00B11954"/>
    <w:rPr>
      <w:rFonts w:ascii="Arial" w:eastAsia="Calibri" w:hAnsi="Arial"/>
      <w:spacing w:val="-2"/>
      <w:sz w:val="20"/>
    </w:rPr>
  </w:style>
  <w:style w:type="paragraph" w:customStyle="1" w:styleId="Secondbulletafterexample">
    <w:name w:val="Second bullet after example"/>
    <w:basedOn w:val="Normal"/>
    <w:uiPriority w:val="1"/>
    <w:qFormat/>
    <w:rsid w:val="00B11954"/>
    <w:pPr>
      <w:widowControl/>
      <w:numPr>
        <w:numId w:val="6"/>
      </w:numPr>
      <w:spacing w:before="200" w:after="200"/>
      <w:contextualSpacing/>
    </w:pPr>
    <w:rPr>
      <w:rFonts w:eastAsia="Arial" w:cs="Arial"/>
      <w:spacing w:val="0"/>
      <w:szCs w:val="20"/>
      <w:lang w:val="en-US" w:eastAsia="en-AU"/>
    </w:rPr>
  </w:style>
  <w:style w:type="character" w:styleId="Strong">
    <w:name w:val="Strong"/>
    <w:basedOn w:val="DefaultParagraphFont"/>
    <w:uiPriority w:val="22"/>
    <w:rsid w:val="00B11954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B11954"/>
    <w:rPr>
      <w:rFonts w:cs="Arial"/>
      <w:b/>
      <w:color w:val="00266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B11954"/>
    <w:rPr>
      <w:rFonts w:ascii="Arial" w:eastAsia="Calibri" w:hAnsi="Arial" w:cs="Arial"/>
      <w:b/>
      <w:color w:val="002664"/>
      <w:spacing w:val="-2"/>
      <w:sz w:val="52"/>
      <w:szCs w:val="52"/>
    </w:rPr>
  </w:style>
  <w:style w:type="table" w:styleId="TableGrid">
    <w:name w:val="Table Grid"/>
    <w:basedOn w:val="TableNormal"/>
    <w:uiPriority w:val="39"/>
    <w:rsid w:val="00B1195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11954"/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5"/>
    <w:link w:val="TableheadingChar"/>
    <w:autoRedefine/>
    <w:uiPriority w:val="15"/>
    <w:rsid w:val="00B11954"/>
    <w:pPr>
      <w:spacing w:before="40"/>
      <w:ind w:left="40" w:right="40"/>
    </w:pPr>
    <w:rPr>
      <w:rFonts w:cs="Arial"/>
      <w:b w:val="0"/>
      <w:color w:val="FFFFFF" w:themeColor="background1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B11954"/>
    <w:rPr>
      <w:rFonts w:ascii="Arial" w:eastAsia="Calibri" w:hAnsi="Arial" w:cs="Arial"/>
      <w:b w:val="0"/>
      <w:bCs/>
      <w:color w:val="FFFFFF" w:themeColor="background1"/>
      <w:spacing w:val="-2"/>
      <w:szCs w:val="24"/>
      <w:lang w:val="en-US" w:eastAsia="en-AU"/>
    </w:rPr>
  </w:style>
  <w:style w:type="paragraph" w:customStyle="1" w:styleId="TableParagraph">
    <w:name w:val="Table Paragraph"/>
    <w:basedOn w:val="Normal"/>
    <w:uiPriority w:val="15"/>
    <w:qFormat/>
    <w:rsid w:val="00B11954"/>
    <w:pPr>
      <w:spacing w:before="40" w:after="0"/>
      <w:ind w:left="40" w:right="40"/>
    </w:pPr>
    <w:rPr>
      <w:lang w:eastAsia="en-AU"/>
    </w:rPr>
  </w:style>
  <w:style w:type="paragraph" w:customStyle="1" w:styleId="Tabletext">
    <w:name w:val="Table text"/>
    <w:basedOn w:val="Normal"/>
    <w:rsid w:val="00B11954"/>
    <w:pPr>
      <w:widowControl/>
      <w:spacing w:after="0"/>
    </w:pPr>
    <w:rPr>
      <w:rFonts w:eastAsia="Arial" w:cs="Arial"/>
      <w:spacing w:val="0"/>
      <w:szCs w:val="20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rsid w:val="00B11954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1954"/>
    <w:rPr>
      <w:rFonts w:ascii="Arial" w:eastAsia="Calibri" w:hAnsi="Arial" w:cs="Calibri"/>
      <w:b/>
      <w:bCs/>
      <w:color w:val="002664"/>
      <w:spacing w:val="-2"/>
      <w:sz w:val="60"/>
      <w:szCs w:val="60"/>
    </w:rPr>
  </w:style>
  <w:style w:type="paragraph" w:styleId="TOC1">
    <w:name w:val="toc 1"/>
    <w:basedOn w:val="Normal"/>
    <w:uiPriority w:val="39"/>
    <w:rsid w:val="00B11954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B11954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B11954"/>
    <w:pPr>
      <w:ind w:left="1134" w:hanging="567"/>
    </w:pPr>
  </w:style>
  <w:style w:type="paragraph" w:styleId="TOCHeading">
    <w:name w:val="TOC Heading"/>
    <w:basedOn w:val="Normal"/>
    <w:next w:val="Normal"/>
    <w:autoRedefine/>
    <w:uiPriority w:val="39"/>
    <w:unhideWhenUsed/>
    <w:rsid w:val="00B11954"/>
    <w:pPr>
      <w:pBdr>
        <w:bottom w:val="single" w:sz="4" w:space="1" w:color="auto"/>
      </w:pBdr>
    </w:pPr>
    <w:rPr>
      <w:b/>
      <w:color w:val="002664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119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196B"/>
    <w:rPr>
      <w:rFonts w:ascii="Arial" w:eastAsia="Calibri" w:hAnsi="Arial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5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5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84658AA63B945ADCDDDD85B9334BA" ma:contentTypeVersion="2" ma:contentTypeDescription="Create a new document." ma:contentTypeScope="" ma:versionID="0b936d1ca6ec1772bfdae52255cc684f">
  <xsd:schema xmlns:xsd="http://www.w3.org/2001/XMLSchema" xmlns:xs="http://www.w3.org/2001/XMLSchema" xmlns:p="http://schemas.microsoft.com/office/2006/metadata/properties" xmlns:ns2="6d675145-75b6-4d71-a4df-59b092cf21b4" targetNamespace="http://schemas.microsoft.com/office/2006/metadata/properties" ma:root="true" ma:fieldsID="64667707870ec86e0a720ddc5ea19e5c" ns2:_="">
    <xsd:import namespace="6d675145-75b6-4d71-a4df-59b092cf2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75145-75b6-4d71-a4df-59b092cf2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88AD6-BE49-4A3C-AB39-82AB3A62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75145-75b6-4d71-a4df-59b092cf2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07012-7B01-4923-B8ED-CDC1CF04D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BF9EE-5C9C-4AEC-860D-D269E2F9A68E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6d675145-75b6-4d71-a4df-59b092cf21b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Movement Science Stage 6 – Year 12: Depth study (Sports injury), Appendix A</dc:title>
  <dc:subject/>
  <dc:creator>NSW Education Standards Authority</dc:creator>
  <cp:keywords/>
  <dc:description/>
  <cp:lastModifiedBy>Clare Aston</cp:lastModifiedBy>
  <cp:revision>2</cp:revision>
  <dcterms:created xsi:type="dcterms:W3CDTF">2023-05-01T06:40:00Z</dcterms:created>
  <dcterms:modified xsi:type="dcterms:W3CDTF">2023-05-01T06:40:00Z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0x010100C9884658AA63B945ADCDDDD85B9334BA</vt:lpwstr>
  </property>
</Properties>
</file>